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6D" w:rsidRDefault="0011196D">
      <w:pPr>
        <w:widowControl/>
        <w:adjustRightInd/>
        <w:spacing w:after="160" w:line="259" w:lineRule="auto"/>
        <w:jc w:val="left"/>
        <w:textAlignment w:val="auto"/>
        <w:rPr>
          <w:rFonts w:cs="Arial"/>
          <w:b/>
          <w:bCs w:val="0"/>
          <w:sz w:val="12"/>
          <w:szCs w:val="12"/>
        </w:rPr>
      </w:pPr>
    </w:p>
    <w:p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:rsidR="0011196D" w:rsidRPr="004051DD" w:rsidRDefault="0011196D" w:rsidP="0011196D">
      <w:pPr>
        <w:jc w:val="right"/>
        <w:rPr>
          <w:color w:val="CC0000"/>
          <w:sz w:val="32"/>
          <w:szCs w:val="32"/>
        </w:rPr>
      </w:pPr>
      <w:r w:rsidRPr="004051DD">
        <w:rPr>
          <w:color w:val="CC0000"/>
          <w:sz w:val="32"/>
          <w:szCs w:val="32"/>
        </w:rPr>
        <w:t xml:space="preserve">Anexo </w:t>
      </w:r>
      <w:r w:rsidR="00D007A0">
        <w:rPr>
          <w:color w:val="CC0000"/>
          <w:sz w:val="32"/>
          <w:szCs w:val="32"/>
        </w:rPr>
        <w:t>III</w:t>
      </w: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  <w:r w:rsidRPr="004C068D">
        <w:rPr>
          <w:rFonts w:ascii="Arial Narrow" w:hAnsi="Arial Narrow" w:cs="Arial"/>
          <w:b/>
          <w:noProof/>
          <w:color w:val="404040"/>
          <w:sz w:val="44"/>
          <w:szCs w:val="44"/>
          <w:lang w:eastAsia="es-ES"/>
        </w:rPr>
        <w:drawing>
          <wp:inline distT="0" distB="0" distL="0" distR="0">
            <wp:extent cx="2686050" cy="625519"/>
            <wp:effectExtent l="0" t="0" r="0" b="3175"/>
            <wp:docPr id="9" name="Imagen 9" descr="C:\Users\d_cortes\Dropbox\00. Ficheros Maestros\03. Periodo 2014-2020\10. Metodología Comunicación\01. Logos\Logo TICCáma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_cortes\Dropbox\00. Ficheros Maestros\03. Periodo 2014-2020\10. Metodología Comunicación\01. Logos\Logo TICCámar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34" cy="6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96D" w:rsidRPr="006A1AB7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Pr="006A1AB7" w:rsidRDefault="0011196D" w:rsidP="0011196D">
      <w:pPr>
        <w:pStyle w:val="Sinespaciado"/>
        <w:rPr>
          <w:rFonts w:ascii="Arial Narrow" w:hAnsi="Arial Narrow" w:cs="Arial"/>
          <w:b/>
          <w:color w:val="404040"/>
          <w:sz w:val="68"/>
          <w:szCs w:val="68"/>
        </w:rPr>
      </w:pPr>
    </w:p>
    <w:p w:rsidR="0011196D" w:rsidRPr="006A1AB7" w:rsidRDefault="0002192F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 w:rsidRPr="0002192F">
        <w:rPr>
          <w:rFonts w:ascii="Arial Narrow" w:hAnsi="Arial Narrow" w:cs="Arial"/>
          <w:noProof/>
          <w:color w:val="404040"/>
          <w:sz w:val="42"/>
          <w:szCs w:val="42"/>
          <w:lang w:eastAsia="es-ES"/>
        </w:rPr>
        <w:pict>
          <v:rect id="Rectángulo 1" o:spid="_x0000_s1026" style="position:absolute;margin-left:-84.25pt;margin-top:19.1pt;width:593.8pt;height:172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" fillcolor="#c00" stroked="f"/>
        </w:pict>
      </w:r>
    </w:p>
    <w:p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</w:p>
    <w:p w:rsidR="0011196D" w:rsidRDefault="0011196D" w:rsidP="0011196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rFonts w:cs="Arial"/>
          <w:color w:val="FFFFFF"/>
          <w:sz w:val="54"/>
          <w:szCs w:val="54"/>
        </w:rPr>
        <w:t>Programa TICCámaras</w:t>
      </w:r>
    </w:p>
    <w:p w:rsidR="0011196D" w:rsidRPr="0011196D" w:rsidRDefault="00AE364D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 w:rsidRPr="00AE364D">
        <w:rPr>
          <w:rFonts w:cs="Arial"/>
          <w:color w:val="FFFFFF"/>
          <w:sz w:val="36"/>
          <w:szCs w:val="36"/>
        </w:rPr>
        <w:t>Declaración responsable del cumplimiento de las condiciones de participación y de ayuda</w:t>
      </w:r>
      <w:r w:rsidR="00BB5F80">
        <w:rPr>
          <w:rFonts w:cs="Arial"/>
          <w:color w:val="FFFFFF"/>
          <w:sz w:val="36"/>
          <w:szCs w:val="36"/>
        </w:rPr>
        <w:t xml:space="preserve"> </w:t>
      </w:r>
      <w:r w:rsidR="00B018D0">
        <w:rPr>
          <w:rFonts w:cs="Arial"/>
          <w:color w:val="FFFFFF"/>
          <w:sz w:val="36"/>
          <w:szCs w:val="36"/>
        </w:rPr>
        <w:t xml:space="preserve"> </w:t>
      </w: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A126CB" w:rsidRDefault="00A126CB" w:rsidP="00A126CB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  <w:sectPr w:rsidR="00A126CB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A3CE2" w:rsidRPr="0017576A" w:rsidRDefault="0054556B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>
        <w:rPr>
          <w:rFonts w:asciiTheme="minorHAnsi" w:hAnsiTheme="minorHAnsi" w:cs="Arial"/>
          <w:sz w:val="22"/>
          <w:szCs w:val="22"/>
          <w:lang w:val="es-ES_tradnl" w:eastAsia="es-ES_tradnl"/>
        </w:rPr>
        <w:lastRenderedPageBreak/>
        <w:br/>
      </w:r>
      <w:r w:rsidR="00AA3CE2"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:rsidR="00AA60E2" w:rsidRDefault="00AA3CE2" w:rsidP="00AA60E2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17576A" w:rsidRPr="006A19ED" w:rsidRDefault="00AA3CE2" w:rsidP="0017576A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A30399">
        <w:rPr>
          <w:rFonts w:ascii="Calibri" w:hAnsi="Calibri" w:cs="Arial"/>
          <w:szCs w:val="24"/>
          <w:lang w:val="es-ES_tradnl" w:eastAsia="es-ES_tradnl"/>
        </w:rPr>
        <w:t xml:space="preserve"> que soy un trabajador autónomo o </w:t>
      </w:r>
      <w:r>
        <w:rPr>
          <w:rFonts w:ascii="Calibri" w:hAnsi="Calibri" w:cs="Arial"/>
          <w:szCs w:val="24"/>
          <w:lang w:val="es-ES_tradnl" w:eastAsia="es-ES_tradnl"/>
        </w:rPr>
        <w:t>que la</w:t>
      </w:r>
      <w:r w:rsidR="00AA60E2">
        <w:rPr>
          <w:rFonts w:ascii="Calibri" w:hAnsi="Calibri" w:cs="Arial"/>
          <w:szCs w:val="24"/>
          <w:lang w:val="es-ES_tradnl" w:eastAsia="es-ES_tradnl"/>
        </w:rPr>
        <w:t xml:space="preserve"> empresa a la que </w:t>
      </w:r>
      <w:r>
        <w:rPr>
          <w:rFonts w:ascii="Calibri" w:hAnsi="Calibri" w:cs="Arial"/>
          <w:szCs w:val="24"/>
          <w:lang w:val="es-ES_tradnl" w:eastAsia="es-ES_tradnl"/>
        </w:rPr>
        <w:t xml:space="preserve">represento </w:t>
      </w:r>
      <w:r w:rsidR="006213BB">
        <w:rPr>
          <w:rFonts w:ascii="Calibri" w:hAnsi="Calibri" w:cs="Arial"/>
          <w:szCs w:val="24"/>
          <w:lang w:val="es-ES_tradnl" w:eastAsia="es-ES_tradnl"/>
        </w:rPr>
        <w:t xml:space="preserve">es una </w:t>
      </w:r>
      <w:r w:rsidR="006213BB" w:rsidRPr="006A19ED">
        <w:rPr>
          <w:rFonts w:ascii="Calibri" w:hAnsi="Calibri" w:cs="Arial"/>
          <w:b/>
          <w:i/>
          <w:szCs w:val="24"/>
          <w:lang w:val="es-ES_tradnl" w:eastAsia="es-ES_tradnl"/>
        </w:rPr>
        <w:t>P</w:t>
      </w:r>
      <w:r w:rsidR="005F16E4" w:rsidRPr="006A19ED">
        <w:rPr>
          <w:rFonts w:ascii="Calibri" w:hAnsi="Calibri" w:cs="Arial"/>
          <w:b/>
          <w:i/>
          <w:szCs w:val="24"/>
          <w:lang w:val="es-ES_tradnl" w:eastAsia="es-ES_tradnl"/>
        </w:rPr>
        <w:t>YME</w:t>
      </w:r>
      <w:r w:rsidR="005F16E4"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</w:t>
      </w:r>
      <w:bookmarkStart w:id="0" w:name="_GoBack"/>
      <w:bookmarkEnd w:id="0"/>
      <w:r w:rsidR="005F16E4">
        <w:rPr>
          <w:rFonts w:ascii="Calibri" w:hAnsi="Calibri" w:cs="Arial"/>
          <w:szCs w:val="24"/>
          <w:lang w:val="es-ES_tradnl" w:eastAsia="es-ES_tradnl"/>
        </w:rPr>
        <w:t xml:space="preserve">17 de junio de 2014, por el que declaran determinadas categorías de ayudas compatibles con el mercado interior en aplicación de los artículos 107 y 108 del Tratado de Funcionamiento de la Unión Europea  </w:t>
      </w:r>
      <w:r w:rsidR="00C82325">
        <w:rPr>
          <w:rFonts w:ascii="Calibri" w:hAnsi="Calibri" w:cs="Arial"/>
          <w:szCs w:val="24"/>
          <w:lang w:val="es-ES_tradnl" w:eastAsia="es-ES_tradnl"/>
        </w:rPr>
        <w:t>(</w:t>
      </w:r>
      <w:hyperlink r:id="rId10" w:history="1">
        <w:r w:rsidR="005F16E4"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="005F16E4"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 w:rsidR="005F16E4"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6A19ED" w:rsidRPr="004E0615" w:rsidRDefault="006A19ED" w:rsidP="006A19ED">
      <w:pPr>
        <w:pStyle w:val="Texto2"/>
        <w:numPr>
          <w:ilvl w:val="0"/>
          <w:numId w:val="1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8147DD" w:rsidRDefault="0017576A" w:rsidP="008147DD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="00AA60E2"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 xml:space="preserve">(la ayuda total de </w:t>
      </w:r>
      <w:proofErr w:type="spellStart"/>
      <w:r w:rsidR="006A19ED"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="006A19ED"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 que:</w:t>
      </w:r>
    </w:p>
    <w:p w:rsidR="008147DD" w:rsidRPr="008147DD" w:rsidRDefault="008147DD" w:rsidP="008147DD">
      <w:pPr>
        <w:rPr>
          <w:rFonts w:cs="Arial"/>
        </w:rPr>
      </w:pPr>
    </w:p>
    <w:p w:rsidR="008147DD" w:rsidRPr="006B0DAA" w:rsidRDefault="0002192F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147DD" w:rsidRPr="0054556B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="008147DD" w:rsidRPr="0054556B">
        <w:rPr>
          <w:rFonts w:asciiTheme="minorHAnsi" w:hAnsiTheme="minorHAnsi" w:cstheme="minorHAnsi"/>
        </w:rPr>
        <w:t xml:space="preserve"> </w:t>
      </w:r>
      <w:r w:rsidR="008147DD"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="008147DD"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="008147DD" w:rsidRPr="006B0DAA">
        <w:rPr>
          <w:rFonts w:asciiTheme="minorHAnsi" w:hAnsiTheme="minorHAnsi" w:cstheme="minorHAnsi"/>
          <w:b/>
          <w:sz w:val="22"/>
          <w:szCs w:val="22"/>
        </w:rPr>
        <w:t>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="008147DD"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="008147DD"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</w:p>
    <w:p w:rsidR="0054556B" w:rsidRPr="006B0DAA" w:rsidRDefault="0002192F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147DD"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="008147DD"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="008147DD" w:rsidRPr="006B0DAA">
        <w:rPr>
          <w:rFonts w:asciiTheme="minorHAnsi" w:hAnsiTheme="minorHAnsi" w:cstheme="minorHAnsi"/>
          <w:sz w:val="22"/>
          <w:szCs w:val="22"/>
        </w:rPr>
        <w:t>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="008147DD"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="008147DD"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="008147DD"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="008147DD" w:rsidRPr="006B0DAA">
        <w:rPr>
          <w:rFonts w:asciiTheme="minorHAnsi" w:hAnsiTheme="minorHAnsi" w:cstheme="minorHAnsi"/>
          <w:sz w:val="22"/>
          <w:szCs w:val="22"/>
        </w:rPr>
        <w:t>:</w:t>
      </w:r>
    </w:p>
    <w:p w:rsidR="0054556B" w:rsidRPr="0054556B" w:rsidRDefault="0054556B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8"/>
        <w:gridCol w:w="1131"/>
        <w:gridCol w:w="1848"/>
        <w:gridCol w:w="1449"/>
        <w:gridCol w:w="2241"/>
      </w:tblGrid>
      <w:tr w:rsidR="0054556B" w:rsidRPr="003B3C39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TICCámaras </w:t>
      </w:r>
    </w:p>
    <w:p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:rsidR="00821230" w:rsidRDefault="0002192F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821230" w:rsidRPr="00E045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821230"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="00821230"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821230" w:rsidRPr="00E04538" w:rsidRDefault="0002192F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821230" w:rsidRPr="00E045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821230"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821230"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9"/>
        <w:gridCol w:w="1187"/>
        <w:gridCol w:w="1561"/>
        <w:gridCol w:w="1573"/>
        <w:gridCol w:w="1964"/>
      </w:tblGrid>
      <w:tr w:rsidR="00821230" w:rsidRPr="00E04538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TIC Cámaras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:rsidR="0030724F" w:rsidRPr="0028274B" w:rsidRDefault="0030724F" w:rsidP="0030724F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54556B">
      <w:footerReference w:type="default" r:id="rId11"/>
      <w:pgSz w:w="11906" w:h="16838"/>
      <w:pgMar w:top="1418" w:right="1701" w:bottom="851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739" w:rsidRDefault="00423739" w:rsidP="0028274B">
      <w:pPr>
        <w:spacing w:line="240" w:lineRule="auto"/>
      </w:pPr>
      <w:r>
        <w:separator/>
      </w:r>
    </w:p>
  </w:endnote>
  <w:endnote w:type="continuationSeparator" w:id="0">
    <w:p w:rsidR="00423739" w:rsidRDefault="00423739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B47" w:rsidRPr="00E718A3" w:rsidRDefault="00083B47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 w:rsidR="00E718A3"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083B47" w:rsidRDefault="00083B4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6CB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A126CB" w:rsidRPr="00E718A3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</w:p>
  <w:p w:rsidR="00A126CB" w:rsidRPr="00D40DF7" w:rsidRDefault="0002192F" w:rsidP="00A126CB">
    <w:pPr>
      <w:pStyle w:val="Piedepgina"/>
      <w:ind w:right="-1"/>
      <w:jc w:val="right"/>
      <w:rPr>
        <w:sz w:val="18"/>
        <w:szCs w:val="18"/>
      </w:rPr>
    </w:pPr>
    <w:r w:rsidRPr="00E8188E">
      <w:rPr>
        <w:rStyle w:val="Nmerodepgina"/>
        <w:sz w:val="18"/>
        <w:szCs w:val="18"/>
      </w:rPr>
      <w:fldChar w:fldCharType="begin"/>
    </w:r>
    <w:r w:rsidR="00A126CB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1B003B">
      <w:rPr>
        <w:rStyle w:val="Nmerodepgina"/>
        <w:noProof/>
        <w:sz w:val="18"/>
        <w:szCs w:val="18"/>
      </w:rPr>
      <w:t>3</w:t>
    </w:r>
    <w:r w:rsidRPr="00E8188E">
      <w:rPr>
        <w:rStyle w:val="Nmerodepgina"/>
        <w:sz w:val="18"/>
        <w:szCs w:val="18"/>
      </w:rPr>
      <w:fldChar w:fldCharType="end"/>
    </w:r>
    <w:r w:rsidR="00A126CB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A126CB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1B003B">
      <w:rPr>
        <w:rStyle w:val="Nmerodepgina"/>
        <w:noProof/>
        <w:sz w:val="18"/>
        <w:szCs w:val="18"/>
      </w:rPr>
      <w:t>3</w:t>
    </w:r>
    <w:r w:rsidRPr="00E8188E">
      <w:rPr>
        <w:rStyle w:val="Nmerodepgina"/>
        <w:sz w:val="18"/>
        <w:szCs w:val="18"/>
      </w:rPr>
      <w:fldChar w:fldCharType="end"/>
    </w:r>
  </w:p>
  <w:p w:rsidR="00A126CB" w:rsidRDefault="00A126C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739" w:rsidRDefault="00423739" w:rsidP="0028274B">
      <w:pPr>
        <w:spacing w:line="240" w:lineRule="auto"/>
      </w:pPr>
      <w:r>
        <w:separator/>
      </w:r>
    </w:p>
  </w:footnote>
  <w:footnote w:type="continuationSeparator" w:id="0">
    <w:p w:rsidR="00423739" w:rsidRDefault="00423739" w:rsidP="0028274B">
      <w:pPr>
        <w:spacing w:line="240" w:lineRule="auto"/>
      </w:pPr>
      <w:r>
        <w:continuationSeparator/>
      </w:r>
    </w:p>
  </w:footnote>
  <w:footnote w:id="1">
    <w:p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74B" w:rsidRPr="00127026" w:rsidRDefault="001B003B" w:rsidP="001B003B">
    <w:pPr>
      <w:pStyle w:val="Encabezado"/>
      <w:tabs>
        <w:tab w:val="clear" w:pos="4252"/>
        <w:tab w:val="clear" w:pos="8504"/>
        <w:tab w:val="left" w:pos="6015"/>
      </w:tabs>
      <w:rPr>
        <w:b/>
        <w:color w:val="FF0000"/>
      </w:rPr>
    </w:pPr>
    <w:r>
      <w:rPr>
        <w:rFonts w:ascii="Helv" w:hAnsi="Helv"/>
        <w:b/>
        <w:noProof/>
        <w:color w:val="000000"/>
        <w:sz w:val="2"/>
        <w:szCs w:val="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1929765</wp:posOffset>
          </wp:positionH>
          <wp:positionV relativeFrom="paragraph">
            <wp:posOffset>-230505</wp:posOffset>
          </wp:positionV>
          <wp:extent cx="1420495" cy="447675"/>
          <wp:effectExtent l="19050" t="0" r="825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136C3">
      <w:rPr>
        <w:rFonts w:ascii="Helv" w:hAnsi="Helv"/>
        <w:b/>
        <w:noProof/>
        <w:color w:val="000000"/>
        <w:sz w:val="2"/>
        <w:szCs w:val="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-226060</wp:posOffset>
          </wp:positionV>
          <wp:extent cx="752475" cy="633730"/>
          <wp:effectExtent l="0" t="0" r="952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color w:val="FF0000"/>
      </w:rPr>
      <w:tab/>
    </w:r>
    <w:r w:rsidRPr="001B003B">
      <w:rPr>
        <w:b/>
        <w:color w:val="FF0000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4520565</wp:posOffset>
          </wp:positionH>
          <wp:positionV relativeFrom="paragraph">
            <wp:posOffset>-154305</wp:posOffset>
          </wp:positionV>
          <wp:extent cx="1421130" cy="447675"/>
          <wp:effectExtent l="19050" t="0" r="7620" b="0"/>
          <wp:wrapSquare wrapText="bothSides"/>
          <wp:docPr id="7" name="7 Imagen" descr="009 Camara de Ciudad Real - CMYK-150 para ag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009 Camara de Ciudad Real - CMYK-150 para agenci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13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8274B"/>
    <w:rsid w:val="0002192F"/>
    <w:rsid w:val="00046F62"/>
    <w:rsid w:val="00083B47"/>
    <w:rsid w:val="000A5A60"/>
    <w:rsid w:val="000C3509"/>
    <w:rsid w:val="000F029D"/>
    <w:rsid w:val="0011196D"/>
    <w:rsid w:val="00127026"/>
    <w:rsid w:val="0017576A"/>
    <w:rsid w:val="001A6A3C"/>
    <w:rsid w:val="001B003B"/>
    <w:rsid w:val="001D1F95"/>
    <w:rsid w:val="001F1C0B"/>
    <w:rsid w:val="0028274B"/>
    <w:rsid w:val="0030724F"/>
    <w:rsid w:val="00322F69"/>
    <w:rsid w:val="0041313E"/>
    <w:rsid w:val="00423739"/>
    <w:rsid w:val="00450F2C"/>
    <w:rsid w:val="004A37B0"/>
    <w:rsid w:val="004E0615"/>
    <w:rsid w:val="005136C3"/>
    <w:rsid w:val="0053291C"/>
    <w:rsid w:val="00540FCC"/>
    <w:rsid w:val="0054556B"/>
    <w:rsid w:val="005C08DA"/>
    <w:rsid w:val="005F16E4"/>
    <w:rsid w:val="006213BB"/>
    <w:rsid w:val="006A19ED"/>
    <w:rsid w:val="006A780B"/>
    <w:rsid w:val="006B0DAA"/>
    <w:rsid w:val="007132FA"/>
    <w:rsid w:val="007840B1"/>
    <w:rsid w:val="007E26FC"/>
    <w:rsid w:val="008147DD"/>
    <w:rsid w:val="00821230"/>
    <w:rsid w:val="00841E5C"/>
    <w:rsid w:val="008C04CE"/>
    <w:rsid w:val="00A126CB"/>
    <w:rsid w:val="00A20B88"/>
    <w:rsid w:val="00A30399"/>
    <w:rsid w:val="00A31F2F"/>
    <w:rsid w:val="00AA3CE2"/>
    <w:rsid w:val="00AA60E2"/>
    <w:rsid w:val="00AD5082"/>
    <w:rsid w:val="00AD5643"/>
    <w:rsid w:val="00AD5A80"/>
    <w:rsid w:val="00AE1FE8"/>
    <w:rsid w:val="00AE364D"/>
    <w:rsid w:val="00B018D0"/>
    <w:rsid w:val="00B74157"/>
    <w:rsid w:val="00B77F6C"/>
    <w:rsid w:val="00BA34B3"/>
    <w:rsid w:val="00BB409D"/>
    <w:rsid w:val="00BB5F80"/>
    <w:rsid w:val="00C17811"/>
    <w:rsid w:val="00C82325"/>
    <w:rsid w:val="00CF115D"/>
    <w:rsid w:val="00D007A0"/>
    <w:rsid w:val="00D605D9"/>
    <w:rsid w:val="00DC5315"/>
    <w:rsid w:val="00DE0CA8"/>
    <w:rsid w:val="00E04E25"/>
    <w:rsid w:val="00E05276"/>
    <w:rsid w:val="00E718A3"/>
    <w:rsid w:val="00F0233D"/>
    <w:rsid w:val="00F652C3"/>
    <w:rsid w:val="00F71E10"/>
    <w:rsid w:val="00F958A2"/>
    <w:rsid w:val="00F9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boe.es/doue/2014/187/L00001-00078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Luis Enrique</cp:lastModifiedBy>
  <cp:revision>11</cp:revision>
  <dcterms:created xsi:type="dcterms:W3CDTF">2018-03-19T12:34:00Z</dcterms:created>
  <dcterms:modified xsi:type="dcterms:W3CDTF">2018-04-13T10:18:00Z</dcterms:modified>
</cp:coreProperties>
</file>