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ACDB"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F8F0AED"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DA2F6DF"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0FE59B83"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768BA38A"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660DD2C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3B5B0610" w14:textId="77777777" w:rsidR="00A171F5" w:rsidRPr="00DF0AD9" w:rsidRDefault="00A171F5" w:rsidP="00A171F5">
      <w:pPr>
        <w:pStyle w:val="Texto2"/>
        <w:numPr>
          <w:ilvl w:val="0"/>
          <w:numId w:val="16"/>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2E046663" w14:textId="77777777" w:rsidR="00A171F5" w:rsidRPr="00B63072" w:rsidRDefault="00A171F5" w:rsidP="00A171F5">
      <w:pPr>
        <w:pStyle w:val="Texto2"/>
        <w:numPr>
          <w:ilvl w:val="0"/>
          <w:numId w:val="16"/>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9D89DE2" w14:textId="3ADDF397" w:rsidR="00A171F5" w:rsidRDefault="00A171F5" w:rsidP="00A171F5">
      <w:pPr>
        <w:pStyle w:val="Texto2"/>
        <w:numPr>
          <w:ilvl w:val="0"/>
          <w:numId w:val="16"/>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1850DA23" w14:textId="2D3F6DF7" w:rsidR="00D217EB" w:rsidRPr="007D4B64" w:rsidRDefault="007D4B64" w:rsidP="007D4B64">
      <w:pPr>
        <w:pStyle w:val="Texto2"/>
        <w:numPr>
          <w:ilvl w:val="0"/>
          <w:numId w:val="16"/>
        </w:numPr>
        <w:spacing w:after="120"/>
        <w:ind w:left="357" w:hanging="357"/>
        <w:rPr>
          <w:rFonts w:ascii="Calibri" w:hAnsi="Calibri"/>
          <w:szCs w:val="22"/>
          <w:lang w:val="es-ES_tradnl"/>
        </w:rPr>
      </w:pPr>
      <w:r>
        <w:rPr>
          <w:rFonts w:ascii="Calibri" w:hAnsi="Calibri"/>
          <w:szCs w:val="22"/>
          <w:lang w:val="es-ES_tradnl"/>
        </w:rPr>
        <w:t>Declaro que l</w:t>
      </w:r>
      <w:r w:rsidR="00D217EB" w:rsidRPr="004F57A4">
        <w:rPr>
          <w:rFonts w:ascii="Calibri" w:hAnsi="Calibri"/>
          <w:szCs w:val="22"/>
          <w:lang w:val="es-ES_tradnl"/>
        </w:rPr>
        <w:t xml:space="preserve">a empresa </w:t>
      </w:r>
      <w:r>
        <w:rPr>
          <w:rFonts w:ascii="Calibri" w:hAnsi="Calibri"/>
          <w:szCs w:val="22"/>
          <w:lang w:val="es-ES_tradnl"/>
        </w:rPr>
        <w:t>a la que represento comercializa</w:t>
      </w:r>
      <w:r w:rsidR="00D217EB" w:rsidRPr="004F57A4">
        <w:rPr>
          <w:rFonts w:ascii="Calibri" w:hAnsi="Calibri"/>
          <w:szCs w:val="22"/>
          <w:lang w:val="es-ES_tradnl"/>
        </w:rPr>
        <w:t xml:space="preserve"> sus productos bajo una marca registrada y en vigor al menos en España</w:t>
      </w:r>
      <w:r>
        <w:rPr>
          <w:rFonts w:ascii="Calibri" w:hAnsi="Calibri"/>
          <w:szCs w:val="22"/>
          <w:lang w:val="es-ES_tradnl"/>
        </w:rPr>
        <w:t xml:space="preserve">. Igualmente tiene </w:t>
      </w:r>
      <w:r w:rsidR="00D217EB" w:rsidRPr="007D4B64">
        <w:rPr>
          <w:rFonts w:ascii="Calibri" w:hAnsi="Calibri"/>
          <w:szCs w:val="22"/>
          <w:lang w:val="es-ES_tradnl"/>
        </w:rPr>
        <w:t>actividad exportadora en la actualidad</w:t>
      </w:r>
    </w:p>
    <w:p w14:paraId="062DD09B" w14:textId="1A30D8DD" w:rsidR="00A171F5" w:rsidRPr="00042DC8" w:rsidRDefault="00A171F5" w:rsidP="00A171F5">
      <w:pPr>
        <w:pStyle w:val="Texto2"/>
        <w:numPr>
          <w:ilvl w:val="0"/>
          <w:numId w:val="16"/>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7BEC2B0" w14:textId="77777777" w:rsidTr="00B71B61">
        <w:trPr>
          <w:trHeight w:val="445"/>
        </w:trPr>
        <w:tc>
          <w:tcPr>
            <w:tcW w:w="992" w:type="dxa"/>
          </w:tcPr>
          <w:p w14:paraId="26A87432" w14:textId="77777777" w:rsidR="00A171F5" w:rsidRDefault="00A171F5" w:rsidP="00B71B61">
            <w:pPr>
              <w:pStyle w:val="Texto2"/>
              <w:ind w:left="0"/>
              <w:rPr>
                <w:rFonts w:asciiTheme="minorHAnsi" w:hAnsiTheme="minorHAnsi"/>
                <w:color w:val="auto"/>
                <w:szCs w:val="22"/>
              </w:rPr>
            </w:pPr>
          </w:p>
        </w:tc>
        <w:tc>
          <w:tcPr>
            <w:tcW w:w="7796" w:type="dxa"/>
            <w:vAlign w:val="center"/>
          </w:tcPr>
          <w:p w14:paraId="277E6A3F"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123D0FBD" w14:textId="77777777" w:rsidTr="00B71B61">
        <w:tc>
          <w:tcPr>
            <w:tcW w:w="992" w:type="dxa"/>
          </w:tcPr>
          <w:p w14:paraId="2C3F9E93" w14:textId="77777777" w:rsidR="00A171F5" w:rsidRDefault="00A171F5" w:rsidP="00B71B61">
            <w:pPr>
              <w:pStyle w:val="Texto2"/>
              <w:ind w:left="0"/>
              <w:rPr>
                <w:rFonts w:asciiTheme="minorHAnsi" w:hAnsiTheme="minorHAnsi"/>
                <w:color w:val="auto"/>
                <w:szCs w:val="22"/>
              </w:rPr>
            </w:pPr>
          </w:p>
        </w:tc>
        <w:tc>
          <w:tcPr>
            <w:tcW w:w="7796" w:type="dxa"/>
            <w:vAlign w:val="center"/>
          </w:tcPr>
          <w:p w14:paraId="1FB32F91" w14:textId="77777777"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4B9191B6" w14:textId="77777777" w:rsidR="00A171F5" w:rsidRPr="00B63072" w:rsidRDefault="00A171F5" w:rsidP="00A171F5">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45397F53" w14:textId="77777777" w:rsidTr="00B71B61">
        <w:trPr>
          <w:trHeight w:val="437"/>
        </w:trPr>
        <w:tc>
          <w:tcPr>
            <w:tcW w:w="2125" w:type="dxa"/>
            <w:shd w:val="clear" w:color="auto" w:fill="auto"/>
            <w:vAlign w:val="center"/>
          </w:tcPr>
          <w:p w14:paraId="2A8FDAF8"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6BD02C7D"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C47B3C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55C93A4D"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23CE87B9"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4BDD7817" w14:textId="77777777" w:rsidTr="00B71B61">
        <w:tc>
          <w:tcPr>
            <w:tcW w:w="2125" w:type="dxa"/>
            <w:shd w:val="clear" w:color="auto" w:fill="auto"/>
            <w:vAlign w:val="center"/>
          </w:tcPr>
          <w:p w14:paraId="49D6790E" w14:textId="77777777" w:rsidR="00A171F5" w:rsidRPr="003B3C39" w:rsidRDefault="00A171F5" w:rsidP="00B71B61">
            <w:pPr>
              <w:rPr>
                <w:rFonts w:cs="Arial"/>
              </w:rPr>
            </w:pPr>
          </w:p>
        </w:tc>
        <w:tc>
          <w:tcPr>
            <w:tcW w:w="1131" w:type="dxa"/>
          </w:tcPr>
          <w:p w14:paraId="43EEE920" w14:textId="77777777" w:rsidR="00A171F5" w:rsidRPr="003B3C39" w:rsidRDefault="00A171F5" w:rsidP="00B71B61">
            <w:pPr>
              <w:jc w:val="center"/>
              <w:rPr>
                <w:rFonts w:cs="Arial"/>
              </w:rPr>
            </w:pPr>
          </w:p>
        </w:tc>
        <w:tc>
          <w:tcPr>
            <w:tcW w:w="1848" w:type="dxa"/>
          </w:tcPr>
          <w:p w14:paraId="3F723EB3" w14:textId="77777777" w:rsidR="00A171F5" w:rsidRPr="003B3C39" w:rsidRDefault="00A171F5" w:rsidP="00B71B61">
            <w:pPr>
              <w:rPr>
                <w:rFonts w:cs="Arial"/>
              </w:rPr>
            </w:pPr>
          </w:p>
        </w:tc>
        <w:tc>
          <w:tcPr>
            <w:tcW w:w="1449" w:type="dxa"/>
            <w:shd w:val="clear" w:color="auto" w:fill="auto"/>
            <w:vAlign w:val="center"/>
          </w:tcPr>
          <w:p w14:paraId="1CDC3D35" w14:textId="77777777" w:rsidR="00A171F5" w:rsidRPr="003B3C39" w:rsidRDefault="00A171F5" w:rsidP="00B71B61">
            <w:pPr>
              <w:rPr>
                <w:rFonts w:cs="Arial"/>
              </w:rPr>
            </w:pPr>
          </w:p>
        </w:tc>
        <w:tc>
          <w:tcPr>
            <w:tcW w:w="2241" w:type="dxa"/>
            <w:shd w:val="clear" w:color="auto" w:fill="auto"/>
            <w:vAlign w:val="center"/>
          </w:tcPr>
          <w:p w14:paraId="4824EE79" w14:textId="77777777" w:rsidR="00A171F5" w:rsidRPr="003B3C39" w:rsidRDefault="00A171F5" w:rsidP="00B71B61">
            <w:pPr>
              <w:rPr>
                <w:rFonts w:cs="Arial"/>
              </w:rPr>
            </w:pPr>
          </w:p>
        </w:tc>
      </w:tr>
      <w:tr w:rsidR="00A171F5" w:rsidRPr="003B3C39" w14:paraId="12B3F225" w14:textId="77777777" w:rsidTr="00B71B61">
        <w:tc>
          <w:tcPr>
            <w:tcW w:w="2125" w:type="dxa"/>
            <w:shd w:val="clear" w:color="auto" w:fill="auto"/>
            <w:vAlign w:val="center"/>
          </w:tcPr>
          <w:p w14:paraId="0A54E5EC" w14:textId="77777777" w:rsidR="00A171F5" w:rsidRPr="003B3C39" w:rsidRDefault="00A171F5" w:rsidP="00B71B61">
            <w:pPr>
              <w:rPr>
                <w:rFonts w:cs="Arial"/>
              </w:rPr>
            </w:pPr>
          </w:p>
        </w:tc>
        <w:tc>
          <w:tcPr>
            <w:tcW w:w="1131" w:type="dxa"/>
          </w:tcPr>
          <w:p w14:paraId="760540DC" w14:textId="77777777" w:rsidR="00A171F5" w:rsidRPr="003B3C39" w:rsidRDefault="00A171F5" w:rsidP="00B71B61">
            <w:pPr>
              <w:jc w:val="center"/>
              <w:rPr>
                <w:rFonts w:cs="Arial"/>
              </w:rPr>
            </w:pPr>
          </w:p>
        </w:tc>
        <w:tc>
          <w:tcPr>
            <w:tcW w:w="1848" w:type="dxa"/>
          </w:tcPr>
          <w:p w14:paraId="4296259E" w14:textId="77777777" w:rsidR="00A171F5" w:rsidRPr="003B3C39" w:rsidRDefault="00A171F5" w:rsidP="00B71B61">
            <w:pPr>
              <w:rPr>
                <w:rFonts w:cs="Arial"/>
              </w:rPr>
            </w:pPr>
          </w:p>
        </w:tc>
        <w:tc>
          <w:tcPr>
            <w:tcW w:w="1449" w:type="dxa"/>
            <w:shd w:val="clear" w:color="auto" w:fill="auto"/>
            <w:vAlign w:val="center"/>
          </w:tcPr>
          <w:p w14:paraId="152DF53E" w14:textId="77777777" w:rsidR="00A171F5" w:rsidRPr="003B3C39" w:rsidRDefault="00A171F5" w:rsidP="00B71B61">
            <w:pPr>
              <w:rPr>
                <w:rFonts w:cs="Arial"/>
              </w:rPr>
            </w:pPr>
          </w:p>
        </w:tc>
        <w:tc>
          <w:tcPr>
            <w:tcW w:w="2241" w:type="dxa"/>
            <w:shd w:val="clear" w:color="auto" w:fill="auto"/>
            <w:vAlign w:val="center"/>
          </w:tcPr>
          <w:p w14:paraId="1F261302" w14:textId="77777777" w:rsidR="00A171F5" w:rsidRPr="003B3C39" w:rsidRDefault="00A171F5" w:rsidP="00B71B61">
            <w:pPr>
              <w:rPr>
                <w:rFonts w:cs="Arial"/>
              </w:rPr>
            </w:pPr>
          </w:p>
        </w:tc>
      </w:tr>
      <w:tr w:rsidR="00A171F5" w:rsidRPr="003B3C39" w14:paraId="6B1872DF" w14:textId="77777777" w:rsidTr="00B71B61">
        <w:tc>
          <w:tcPr>
            <w:tcW w:w="2125" w:type="dxa"/>
            <w:shd w:val="clear" w:color="auto" w:fill="auto"/>
            <w:vAlign w:val="center"/>
          </w:tcPr>
          <w:p w14:paraId="1C5D34AF" w14:textId="77777777" w:rsidR="00A171F5" w:rsidRPr="003B3C39" w:rsidRDefault="00A171F5" w:rsidP="00B71B61">
            <w:pPr>
              <w:rPr>
                <w:rFonts w:cs="Arial"/>
              </w:rPr>
            </w:pPr>
          </w:p>
        </w:tc>
        <w:tc>
          <w:tcPr>
            <w:tcW w:w="1131" w:type="dxa"/>
          </w:tcPr>
          <w:p w14:paraId="3EBADCBD" w14:textId="77777777" w:rsidR="00A171F5" w:rsidRPr="003B3C39" w:rsidRDefault="00A171F5" w:rsidP="00B71B61">
            <w:pPr>
              <w:rPr>
                <w:rFonts w:cs="Arial"/>
              </w:rPr>
            </w:pPr>
          </w:p>
        </w:tc>
        <w:tc>
          <w:tcPr>
            <w:tcW w:w="1848" w:type="dxa"/>
          </w:tcPr>
          <w:p w14:paraId="21B31D39" w14:textId="77777777" w:rsidR="00A171F5" w:rsidRPr="003B3C39" w:rsidRDefault="00A171F5" w:rsidP="00B71B61">
            <w:pPr>
              <w:rPr>
                <w:rFonts w:cs="Arial"/>
              </w:rPr>
            </w:pPr>
          </w:p>
        </w:tc>
        <w:tc>
          <w:tcPr>
            <w:tcW w:w="1449" w:type="dxa"/>
            <w:shd w:val="clear" w:color="auto" w:fill="auto"/>
            <w:vAlign w:val="center"/>
          </w:tcPr>
          <w:p w14:paraId="6F74D006" w14:textId="77777777" w:rsidR="00A171F5" w:rsidRPr="003B3C39" w:rsidRDefault="00A171F5" w:rsidP="00B71B61">
            <w:pPr>
              <w:rPr>
                <w:rFonts w:cs="Arial"/>
              </w:rPr>
            </w:pPr>
          </w:p>
        </w:tc>
        <w:tc>
          <w:tcPr>
            <w:tcW w:w="2241" w:type="dxa"/>
            <w:shd w:val="clear" w:color="auto" w:fill="auto"/>
            <w:vAlign w:val="center"/>
          </w:tcPr>
          <w:p w14:paraId="6F5D587C" w14:textId="77777777" w:rsidR="00A171F5" w:rsidRPr="003B3C39" w:rsidRDefault="00A171F5" w:rsidP="00B71B61">
            <w:pPr>
              <w:rPr>
                <w:rFonts w:cs="Arial"/>
              </w:rPr>
            </w:pPr>
          </w:p>
        </w:tc>
      </w:tr>
    </w:tbl>
    <w:p w14:paraId="23FBCF86"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FEE107" w14:textId="1A43E490" w:rsidR="00D217EB" w:rsidRPr="008A5A39" w:rsidRDefault="00D217EB" w:rsidP="00D217EB">
      <w:pPr>
        <w:pStyle w:val="Texto2"/>
        <w:spacing w:after="120"/>
        <w:rPr>
          <w:rFonts w:ascii="Calibri" w:hAnsi="Calibri"/>
          <w:sz w:val="2"/>
          <w:szCs w:val="2"/>
          <w:lang w:val="es-ES_tradnl"/>
        </w:rPr>
      </w:pPr>
    </w:p>
    <w:p w14:paraId="6D1D003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C9EF829" w14:textId="01FF788E" w:rsidR="00A171F5" w:rsidRDefault="00D101B7" w:rsidP="00A171F5">
      <w:pPr>
        <w:pStyle w:val="Texto2"/>
        <w:ind w:left="0"/>
        <w:rPr>
          <w:rFonts w:asciiTheme="minorHAnsi" w:hAnsiTheme="minorHAnsi"/>
          <w:color w:val="auto"/>
          <w:szCs w:val="22"/>
        </w:rPr>
      </w:pPr>
      <w:r w:rsidRPr="00D101B7">
        <w:rPr>
          <w:rFonts w:asciiTheme="minorHAnsi" w:hAnsiTheme="minorHAnsi"/>
          <w:color w:val="auto"/>
          <w:szCs w:val="22"/>
        </w:rPr>
        <w:t xml:space="preserve">Declaro que las operaciones que sean financiadas en el marco del Programa </w:t>
      </w:r>
      <w:r w:rsidR="00C255AC">
        <w:rPr>
          <w:rFonts w:asciiTheme="minorHAnsi" w:hAnsiTheme="minorHAnsi"/>
          <w:color w:val="auto"/>
          <w:szCs w:val="22"/>
        </w:rPr>
        <w:t>GMI</w:t>
      </w:r>
      <w:r>
        <w:rPr>
          <w:rFonts w:asciiTheme="minorHAnsi" w:hAnsiTheme="minorHAnsi"/>
          <w:color w:val="auto"/>
          <w:szCs w:val="22"/>
        </w:rPr>
        <w:t>:</w:t>
      </w:r>
    </w:p>
    <w:p w14:paraId="49A2E1D5"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249E5E1F" w14:textId="77777777" w:rsidTr="00B71B61">
        <w:trPr>
          <w:trHeight w:val="329"/>
        </w:trPr>
        <w:tc>
          <w:tcPr>
            <w:tcW w:w="988" w:type="dxa"/>
            <w:tcBorders>
              <w:right w:val="single" w:sz="4" w:space="0" w:color="auto"/>
            </w:tcBorders>
          </w:tcPr>
          <w:p w14:paraId="08BE9747"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12BE2BAE"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0FAB1390" w14:textId="77777777" w:rsidTr="00B71B61">
        <w:trPr>
          <w:trHeight w:val="369"/>
        </w:trPr>
        <w:tc>
          <w:tcPr>
            <w:tcW w:w="988" w:type="dxa"/>
            <w:tcBorders>
              <w:right w:val="single" w:sz="4" w:space="0" w:color="auto"/>
            </w:tcBorders>
          </w:tcPr>
          <w:p w14:paraId="6A8D8FAB"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3CD8D1A"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311A2B1E" w14:textId="77777777" w:rsidR="00D101B7" w:rsidRPr="00D217EB" w:rsidRDefault="00D101B7" w:rsidP="00D101B7">
      <w:pPr>
        <w:pStyle w:val="Texto2"/>
        <w:ind w:left="0"/>
        <w:rPr>
          <w:rFonts w:asciiTheme="minorHAnsi" w:hAnsiTheme="minorHAnsi"/>
          <w:color w:val="auto"/>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D101B7" w:rsidRPr="00E04538" w14:paraId="63A55C4B" w14:textId="77777777" w:rsidTr="00D101B7">
        <w:trPr>
          <w:trHeight w:val="612"/>
        </w:trPr>
        <w:tc>
          <w:tcPr>
            <w:tcW w:w="2209" w:type="dxa"/>
            <w:shd w:val="clear" w:color="auto" w:fill="auto"/>
            <w:vAlign w:val="center"/>
          </w:tcPr>
          <w:p w14:paraId="53F4F364" w14:textId="77777777" w:rsidR="00D101B7" w:rsidRPr="006B0DAA" w:rsidRDefault="00D101B7" w:rsidP="00BE41E1">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72A26D4" w14:textId="77777777" w:rsidR="00D101B7" w:rsidRPr="006B0DAA" w:rsidRDefault="00D101B7" w:rsidP="00BE41E1">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27209B9D" w14:textId="77777777" w:rsidR="00D101B7" w:rsidRPr="006B0DAA" w:rsidRDefault="00D101B7" w:rsidP="00BE41E1">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28FE8E9C" w14:textId="77777777" w:rsidR="00D101B7" w:rsidRPr="006B0DAA" w:rsidRDefault="00D101B7" w:rsidP="00BE41E1">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48B1AF78" w14:textId="77777777" w:rsidR="00D101B7" w:rsidRPr="006B0DAA" w:rsidRDefault="00D101B7" w:rsidP="00BE41E1">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D101B7" w:rsidRPr="00E04538" w14:paraId="7AEAA5D8" w14:textId="77777777" w:rsidTr="00BE41E1">
        <w:tc>
          <w:tcPr>
            <w:tcW w:w="2209" w:type="dxa"/>
            <w:shd w:val="clear" w:color="auto" w:fill="auto"/>
            <w:vAlign w:val="center"/>
          </w:tcPr>
          <w:p w14:paraId="59D290F2" w14:textId="77777777" w:rsidR="00D101B7" w:rsidRPr="00E04538" w:rsidRDefault="00D101B7" w:rsidP="00BE41E1">
            <w:pPr>
              <w:rPr>
                <w:rFonts w:cs="Arial"/>
                <w:sz w:val="22"/>
                <w:szCs w:val="22"/>
              </w:rPr>
            </w:pPr>
          </w:p>
        </w:tc>
        <w:tc>
          <w:tcPr>
            <w:tcW w:w="1472" w:type="dxa"/>
          </w:tcPr>
          <w:p w14:paraId="7E0F7CBC" w14:textId="77777777" w:rsidR="00D101B7" w:rsidRPr="00E04538" w:rsidRDefault="00D101B7" w:rsidP="00BE41E1">
            <w:pPr>
              <w:rPr>
                <w:rFonts w:cs="Arial"/>
                <w:sz w:val="22"/>
                <w:szCs w:val="22"/>
              </w:rPr>
            </w:pPr>
          </w:p>
        </w:tc>
        <w:tc>
          <w:tcPr>
            <w:tcW w:w="1559" w:type="dxa"/>
          </w:tcPr>
          <w:p w14:paraId="33313CEC" w14:textId="77777777" w:rsidR="00D101B7" w:rsidRPr="00E04538" w:rsidRDefault="00D101B7" w:rsidP="00BE41E1">
            <w:pPr>
              <w:rPr>
                <w:rFonts w:cs="Arial"/>
                <w:sz w:val="22"/>
                <w:szCs w:val="22"/>
              </w:rPr>
            </w:pPr>
          </w:p>
        </w:tc>
        <w:tc>
          <w:tcPr>
            <w:tcW w:w="1843" w:type="dxa"/>
            <w:shd w:val="clear" w:color="auto" w:fill="auto"/>
            <w:vAlign w:val="center"/>
          </w:tcPr>
          <w:p w14:paraId="02FAF0B2" w14:textId="77777777" w:rsidR="00D101B7" w:rsidRPr="00E04538" w:rsidRDefault="00D101B7" w:rsidP="00BE41E1">
            <w:pPr>
              <w:rPr>
                <w:rFonts w:cs="Arial"/>
                <w:sz w:val="22"/>
                <w:szCs w:val="22"/>
              </w:rPr>
            </w:pPr>
          </w:p>
        </w:tc>
        <w:tc>
          <w:tcPr>
            <w:tcW w:w="1984" w:type="dxa"/>
            <w:shd w:val="clear" w:color="auto" w:fill="auto"/>
            <w:vAlign w:val="center"/>
          </w:tcPr>
          <w:p w14:paraId="6FF090A9" w14:textId="77777777" w:rsidR="00D101B7" w:rsidRPr="00E04538" w:rsidRDefault="00D101B7" w:rsidP="00BE41E1">
            <w:pPr>
              <w:rPr>
                <w:rFonts w:cs="Arial"/>
                <w:sz w:val="22"/>
                <w:szCs w:val="22"/>
              </w:rPr>
            </w:pPr>
          </w:p>
        </w:tc>
      </w:tr>
      <w:tr w:rsidR="00D101B7" w:rsidRPr="00E04538" w14:paraId="01D7EA79" w14:textId="77777777" w:rsidTr="00BE41E1">
        <w:tc>
          <w:tcPr>
            <w:tcW w:w="2209" w:type="dxa"/>
            <w:shd w:val="clear" w:color="auto" w:fill="auto"/>
            <w:vAlign w:val="center"/>
          </w:tcPr>
          <w:p w14:paraId="16E94961" w14:textId="77777777" w:rsidR="00D101B7" w:rsidRPr="00E04538" w:rsidRDefault="00D101B7" w:rsidP="00BE41E1">
            <w:pPr>
              <w:rPr>
                <w:rFonts w:cs="Arial"/>
                <w:sz w:val="22"/>
                <w:szCs w:val="22"/>
              </w:rPr>
            </w:pPr>
          </w:p>
        </w:tc>
        <w:tc>
          <w:tcPr>
            <w:tcW w:w="1472" w:type="dxa"/>
          </w:tcPr>
          <w:p w14:paraId="0EB0D619" w14:textId="77777777" w:rsidR="00D101B7" w:rsidRPr="00E04538" w:rsidRDefault="00D101B7" w:rsidP="00BE41E1">
            <w:pPr>
              <w:rPr>
                <w:rFonts w:cs="Arial"/>
                <w:sz w:val="22"/>
                <w:szCs w:val="22"/>
              </w:rPr>
            </w:pPr>
          </w:p>
        </w:tc>
        <w:tc>
          <w:tcPr>
            <w:tcW w:w="1559" w:type="dxa"/>
          </w:tcPr>
          <w:p w14:paraId="311237FA" w14:textId="77777777" w:rsidR="00D101B7" w:rsidRPr="00E04538" w:rsidRDefault="00D101B7" w:rsidP="00BE41E1">
            <w:pPr>
              <w:rPr>
                <w:rFonts w:cs="Arial"/>
                <w:sz w:val="22"/>
                <w:szCs w:val="22"/>
              </w:rPr>
            </w:pPr>
          </w:p>
        </w:tc>
        <w:tc>
          <w:tcPr>
            <w:tcW w:w="1843" w:type="dxa"/>
            <w:shd w:val="clear" w:color="auto" w:fill="auto"/>
            <w:vAlign w:val="center"/>
          </w:tcPr>
          <w:p w14:paraId="22FA42D2" w14:textId="77777777" w:rsidR="00D101B7" w:rsidRPr="00E04538" w:rsidRDefault="00D101B7" w:rsidP="00BE41E1">
            <w:pPr>
              <w:rPr>
                <w:rFonts w:cs="Arial"/>
                <w:sz w:val="22"/>
                <w:szCs w:val="22"/>
              </w:rPr>
            </w:pPr>
          </w:p>
        </w:tc>
        <w:tc>
          <w:tcPr>
            <w:tcW w:w="1984" w:type="dxa"/>
            <w:shd w:val="clear" w:color="auto" w:fill="auto"/>
            <w:vAlign w:val="center"/>
          </w:tcPr>
          <w:p w14:paraId="75E23353" w14:textId="77777777" w:rsidR="00D101B7" w:rsidRPr="00E04538" w:rsidRDefault="00D101B7" w:rsidP="00BE41E1">
            <w:pPr>
              <w:rPr>
                <w:rFonts w:cs="Arial"/>
                <w:sz w:val="22"/>
                <w:szCs w:val="22"/>
              </w:rPr>
            </w:pPr>
          </w:p>
        </w:tc>
      </w:tr>
      <w:tr w:rsidR="00D101B7" w:rsidRPr="00E04538" w14:paraId="64275697" w14:textId="77777777" w:rsidTr="00BE41E1">
        <w:tc>
          <w:tcPr>
            <w:tcW w:w="2209" w:type="dxa"/>
            <w:shd w:val="clear" w:color="auto" w:fill="auto"/>
            <w:vAlign w:val="center"/>
          </w:tcPr>
          <w:p w14:paraId="534AC60C" w14:textId="77777777" w:rsidR="00D101B7" w:rsidRPr="00E04538" w:rsidRDefault="00D101B7" w:rsidP="00BE41E1">
            <w:pPr>
              <w:rPr>
                <w:rFonts w:cs="Arial"/>
                <w:sz w:val="22"/>
                <w:szCs w:val="22"/>
              </w:rPr>
            </w:pPr>
          </w:p>
        </w:tc>
        <w:tc>
          <w:tcPr>
            <w:tcW w:w="1472" w:type="dxa"/>
          </w:tcPr>
          <w:p w14:paraId="769CAD00" w14:textId="77777777" w:rsidR="00D101B7" w:rsidRPr="00E04538" w:rsidRDefault="00D101B7" w:rsidP="00BE41E1">
            <w:pPr>
              <w:rPr>
                <w:rFonts w:cs="Arial"/>
                <w:sz w:val="22"/>
                <w:szCs w:val="22"/>
              </w:rPr>
            </w:pPr>
          </w:p>
        </w:tc>
        <w:tc>
          <w:tcPr>
            <w:tcW w:w="1559" w:type="dxa"/>
          </w:tcPr>
          <w:p w14:paraId="73A5C664" w14:textId="77777777" w:rsidR="00D101B7" w:rsidRPr="00E04538" w:rsidRDefault="00D101B7" w:rsidP="00BE41E1">
            <w:pPr>
              <w:rPr>
                <w:rFonts w:cs="Arial"/>
                <w:sz w:val="22"/>
                <w:szCs w:val="22"/>
              </w:rPr>
            </w:pPr>
          </w:p>
        </w:tc>
        <w:tc>
          <w:tcPr>
            <w:tcW w:w="1843" w:type="dxa"/>
            <w:shd w:val="clear" w:color="auto" w:fill="auto"/>
            <w:vAlign w:val="center"/>
          </w:tcPr>
          <w:p w14:paraId="39B8F206" w14:textId="77777777" w:rsidR="00D101B7" w:rsidRPr="00E04538" w:rsidRDefault="00D101B7" w:rsidP="00BE41E1">
            <w:pPr>
              <w:rPr>
                <w:rFonts w:cs="Arial"/>
                <w:sz w:val="22"/>
                <w:szCs w:val="22"/>
              </w:rPr>
            </w:pPr>
          </w:p>
        </w:tc>
        <w:tc>
          <w:tcPr>
            <w:tcW w:w="1984" w:type="dxa"/>
            <w:shd w:val="clear" w:color="auto" w:fill="auto"/>
            <w:vAlign w:val="center"/>
          </w:tcPr>
          <w:p w14:paraId="0729A839" w14:textId="77777777" w:rsidR="00D101B7" w:rsidRPr="00E04538" w:rsidRDefault="00D101B7" w:rsidP="00BE41E1">
            <w:pPr>
              <w:rPr>
                <w:rFonts w:cs="Arial"/>
                <w:sz w:val="22"/>
                <w:szCs w:val="22"/>
              </w:rPr>
            </w:pPr>
          </w:p>
        </w:tc>
      </w:tr>
    </w:tbl>
    <w:p w14:paraId="5431CE6C" w14:textId="729A9DB1" w:rsidR="00D101B7" w:rsidRPr="00821230" w:rsidRDefault="00D101B7" w:rsidP="00D101B7">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de </w:t>
      </w:r>
      <w:r w:rsidR="00C255AC">
        <w:rPr>
          <w:rFonts w:asciiTheme="minorHAnsi" w:hAnsiTheme="minorHAnsi"/>
          <w:color w:val="auto"/>
          <w:szCs w:val="22"/>
        </w:rPr>
        <w:t>GMI</w:t>
      </w:r>
      <w:r>
        <w:rPr>
          <w:rFonts w:asciiTheme="minorHAnsi" w:hAnsiTheme="minorHAnsi"/>
          <w:color w:val="auto"/>
          <w:szCs w:val="22"/>
        </w:rPr>
        <w:t xml:space="preserve"> </w:t>
      </w:r>
      <w:r w:rsidRPr="000C3509">
        <w:rPr>
          <w:rFonts w:asciiTheme="minorHAnsi" w:hAnsiTheme="minorHAnsi"/>
          <w:color w:val="auto"/>
          <w:szCs w:val="22"/>
        </w:rPr>
        <w:t>NO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15C8F0D6"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58CBEEEC" w14:textId="2ACB7C6C" w:rsidR="005F7CFB" w:rsidRPr="008A5A39" w:rsidRDefault="005F7CFB" w:rsidP="005F7CFB">
      <w:pPr>
        <w:pStyle w:val="Texto2"/>
        <w:ind w:left="0"/>
        <w:rPr>
          <w:rFonts w:asciiTheme="minorHAnsi" w:hAnsiTheme="minorHAnsi" w:cs="Arial"/>
          <w:b/>
          <w:bCs/>
          <w:i/>
          <w:color w:val="auto"/>
          <w:sz w:val="2"/>
          <w:szCs w:val="2"/>
        </w:rPr>
      </w:pPr>
    </w:p>
    <w:p w14:paraId="2299C1E2"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FAFAF06" w14:textId="77777777" w:rsidR="005F7CFB" w:rsidRDefault="005F7CFB" w:rsidP="008A5A39">
      <w:pPr>
        <w:pStyle w:val="Texto2"/>
        <w:spacing w:before="60" w:after="60"/>
        <w:ind w:left="0" w:right="-1"/>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soy un </w:t>
      </w:r>
      <w:r w:rsidRPr="00B63072">
        <w:rPr>
          <w:rFonts w:ascii="Calibri" w:hAnsi="Calibri" w:cs="Arial"/>
          <w:b/>
          <w:szCs w:val="24"/>
          <w:lang w:val="es-ES_tradnl" w:eastAsia="es-ES_tradnl"/>
        </w:rPr>
        <w:t>trabajador autónomo</w:t>
      </w:r>
      <w:r w:rsidRPr="007C43B8">
        <w:rPr>
          <w:rFonts w:ascii="Calibri" w:hAnsi="Calibri" w:cs="Arial"/>
          <w:szCs w:val="24"/>
          <w:lang w:val="es-ES_tradnl" w:eastAsia="es-ES_tradnl"/>
        </w:rPr>
        <w:t xml:space="preserve"> o que la empresa </w:t>
      </w:r>
      <w:r w:rsidRPr="007C43B8">
        <w:rPr>
          <w:rFonts w:ascii="Calibri" w:hAnsi="Calibri" w:cs="Arial"/>
          <w:i/>
          <w:color w:val="FF0000"/>
          <w:szCs w:val="24"/>
          <w:lang w:val="es-ES_tradnl" w:eastAsia="es-ES_tradnl"/>
        </w:rPr>
        <w:t>(indicar nombre y CIF de la empresa)</w:t>
      </w:r>
      <w:r>
        <w:rPr>
          <w:rFonts w:ascii="Calibri" w:hAnsi="Calibri" w:cs="Arial"/>
          <w:szCs w:val="24"/>
          <w:lang w:val="es-ES_tradnl" w:eastAsia="es-ES_tradnl"/>
        </w:rPr>
        <w:t xml:space="preserve">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14:paraId="11DA74AA" w14:textId="77777777" w:rsidR="005F7CFB" w:rsidRPr="0070152C" w:rsidRDefault="005F7CFB" w:rsidP="008A5A39">
      <w:pPr>
        <w:pStyle w:val="Texto2"/>
        <w:spacing w:before="60" w:after="60"/>
        <w:ind w:left="0"/>
        <w:rPr>
          <w:rFonts w:ascii="Calibri" w:hAnsi="Calibri" w:cs="Arial"/>
          <w:b/>
          <w:i/>
          <w:color w:val="00B0F0"/>
          <w:szCs w:val="24"/>
          <w:lang w:val="es-ES_tradnl" w:eastAsia="es-ES_tradnl"/>
        </w:rPr>
      </w:pPr>
      <w:r w:rsidRPr="0070152C">
        <w:rPr>
          <w:rFonts w:ascii="Calibri" w:hAnsi="Calibri" w:cs="Arial"/>
          <w:b/>
          <w:i/>
          <w:color w:val="00B0F0"/>
          <w:szCs w:val="24"/>
          <w:lang w:val="es-ES_tradnl" w:eastAsia="es-ES_tradnl"/>
        </w:rPr>
        <w:t>Ver instrucciones última página</w:t>
      </w:r>
    </w:p>
    <w:p w14:paraId="04BA5E6D" w14:textId="5BB40582" w:rsidR="005F7CFB" w:rsidRDefault="005F7CFB" w:rsidP="008A5A39">
      <w:pPr>
        <w:pStyle w:val="Texto2"/>
        <w:spacing w:before="60" w:after="6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tbl>
      <w:tblPr>
        <w:tblW w:w="5073" w:type="pct"/>
        <w:tblInd w:w="70" w:type="dxa"/>
        <w:tblCellMar>
          <w:left w:w="70" w:type="dxa"/>
          <w:right w:w="70" w:type="dxa"/>
        </w:tblCellMar>
        <w:tblLook w:val="04A0" w:firstRow="1" w:lastRow="0" w:firstColumn="1" w:lastColumn="0" w:noHBand="0" w:noVBand="1"/>
      </w:tblPr>
      <w:tblGrid>
        <w:gridCol w:w="4577"/>
        <w:gridCol w:w="1619"/>
        <w:gridCol w:w="1619"/>
        <w:gridCol w:w="1824"/>
      </w:tblGrid>
      <w:tr w:rsidR="005F7CFB" w:rsidRPr="00A675AE" w14:paraId="0618F2CE" w14:textId="77777777" w:rsidTr="008A5A39">
        <w:trPr>
          <w:trHeight w:val="399"/>
        </w:trPr>
        <w:tc>
          <w:tcPr>
            <w:tcW w:w="2374" w:type="pct"/>
            <w:vMerge w:val="restart"/>
            <w:tcBorders>
              <w:top w:val="single" w:sz="4" w:space="0" w:color="auto"/>
              <w:left w:val="single" w:sz="4" w:space="0" w:color="auto"/>
              <w:right w:val="single" w:sz="4" w:space="0" w:color="auto"/>
            </w:tcBorders>
            <w:shd w:val="clear" w:color="auto" w:fill="auto"/>
            <w:vAlign w:val="center"/>
            <w:hideMark/>
          </w:tcPr>
          <w:p w14:paraId="32446DBE" w14:textId="77777777" w:rsidR="005F7CFB" w:rsidRPr="006D6E2C" w:rsidRDefault="005F7CFB" w:rsidP="00B71B61">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38DDA2FA" w14:textId="77777777" w:rsidR="005F7CFB" w:rsidRPr="0070152C" w:rsidRDefault="005F7CFB" w:rsidP="00B71B61">
            <w:pPr>
              <w:jc w:val="center"/>
              <w:rPr>
                <w:b/>
                <w:i/>
                <w:color w:val="00B0F0"/>
              </w:rPr>
            </w:pPr>
            <w:r w:rsidRPr="0070152C">
              <w:rPr>
                <w:b/>
                <w:i/>
                <w:color w:val="00B0F0"/>
              </w:rPr>
              <w:t>Marcar la categoría que proceda (X)</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29C2227E" w14:textId="77777777" w:rsidR="005F7CFB" w:rsidRPr="006D6E2C" w:rsidRDefault="005F7CFB" w:rsidP="00B71B61">
            <w:pPr>
              <w:jc w:val="center"/>
              <w:rPr>
                <w:b/>
              </w:rPr>
            </w:pPr>
            <w:r w:rsidRPr="006D6E2C">
              <w:rPr>
                <w:b/>
                <w:lang w:val="es-ES_tradnl"/>
              </w:rPr>
              <w:t>Autónoma</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17B2152A" w14:textId="77777777" w:rsidR="005F7CFB" w:rsidRPr="00A675AE" w:rsidRDefault="005F7CFB" w:rsidP="00B71B61">
            <w:pPr>
              <w:jc w:val="center"/>
              <w:rPr>
                <w:b/>
              </w:rPr>
            </w:pPr>
            <w:r w:rsidRPr="00A675AE">
              <w:rPr>
                <w:b/>
                <w:lang w:val="es-ES_tradnl"/>
              </w:rPr>
              <w:t>Asociada</w:t>
            </w: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25E2BA7C" w14:textId="77777777" w:rsidR="005F7CFB" w:rsidRPr="00A675AE" w:rsidRDefault="005F7CFB" w:rsidP="00B71B61">
            <w:pPr>
              <w:jc w:val="center"/>
              <w:rPr>
                <w:b/>
              </w:rPr>
            </w:pPr>
            <w:r w:rsidRPr="00A675AE">
              <w:rPr>
                <w:b/>
                <w:lang w:val="es-ES_tradnl"/>
              </w:rPr>
              <w:t>Vinculada</w:t>
            </w:r>
          </w:p>
        </w:tc>
      </w:tr>
      <w:tr w:rsidR="005F7CFB" w:rsidRPr="00A675AE" w14:paraId="715958D2" w14:textId="77777777" w:rsidTr="008A5A39">
        <w:trPr>
          <w:trHeight w:val="111"/>
        </w:trPr>
        <w:tc>
          <w:tcPr>
            <w:tcW w:w="2374" w:type="pct"/>
            <w:vMerge/>
            <w:tcBorders>
              <w:left w:val="single" w:sz="4" w:space="0" w:color="auto"/>
              <w:bottom w:val="single" w:sz="8" w:space="0" w:color="auto"/>
              <w:right w:val="single" w:sz="4" w:space="0" w:color="auto"/>
            </w:tcBorders>
            <w:shd w:val="clear" w:color="auto" w:fill="auto"/>
            <w:vAlign w:val="center"/>
            <w:hideMark/>
          </w:tcPr>
          <w:p w14:paraId="06276E74" w14:textId="77777777" w:rsidR="005F7CFB" w:rsidRPr="006D6E2C" w:rsidRDefault="005F7CFB" w:rsidP="00B71B61">
            <w:pPr>
              <w:jc w:val="left"/>
            </w:pPr>
          </w:p>
        </w:tc>
        <w:tc>
          <w:tcPr>
            <w:tcW w:w="840"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1C512A9" w14:textId="77777777" w:rsidR="005F7CFB" w:rsidRPr="006D6E2C" w:rsidRDefault="005F7CFB" w:rsidP="00B71B61">
            <w:r w:rsidRPr="006D6E2C">
              <w:rPr>
                <w:lang w:val="es-ES_tradnl"/>
              </w:rPr>
              <w:t> </w:t>
            </w:r>
          </w:p>
        </w:tc>
        <w:tc>
          <w:tcPr>
            <w:tcW w:w="840" w:type="pct"/>
            <w:tcBorders>
              <w:top w:val="nil"/>
              <w:left w:val="nil"/>
              <w:bottom w:val="single" w:sz="4" w:space="0" w:color="auto"/>
              <w:right w:val="single" w:sz="4" w:space="0" w:color="auto"/>
            </w:tcBorders>
            <w:shd w:val="clear" w:color="auto" w:fill="DEEAF6" w:themeFill="accent1" w:themeFillTint="33"/>
            <w:noWrap/>
            <w:vAlign w:val="bottom"/>
            <w:hideMark/>
          </w:tcPr>
          <w:p w14:paraId="7069B1E9" w14:textId="77777777" w:rsidR="005F7CFB" w:rsidRPr="00A675AE" w:rsidRDefault="005F7CFB" w:rsidP="00B71B61">
            <w:pPr>
              <w:jc w:val="left"/>
              <w:rPr>
                <w:sz w:val="18"/>
                <w:szCs w:val="18"/>
              </w:rPr>
            </w:pPr>
            <w:r w:rsidRPr="00A675AE">
              <w:rPr>
                <w:sz w:val="18"/>
                <w:szCs w:val="18"/>
              </w:rPr>
              <w:t> </w:t>
            </w:r>
          </w:p>
        </w:tc>
        <w:tc>
          <w:tcPr>
            <w:tcW w:w="947" w:type="pct"/>
            <w:tcBorders>
              <w:top w:val="nil"/>
              <w:left w:val="nil"/>
              <w:bottom w:val="single" w:sz="4" w:space="0" w:color="auto"/>
              <w:right w:val="single" w:sz="4" w:space="0" w:color="auto"/>
            </w:tcBorders>
            <w:shd w:val="clear" w:color="auto" w:fill="DEEAF6" w:themeFill="accent1" w:themeFillTint="33"/>
            <w:noWrap/>
            <w:vAlign w:val="bottom"/>
            <w:hideMark/>
          </w:tcPr>
          <w:p w14:paraId="21DB33A7" w14:textId="77777777" w:rsidR="005F7CFB" w:rsidRPr="00A675AE" w:rsidRDefault="005F7CFB" w:rsidP="00B71B61">
            <w:pPr>
              <w:jc w:val="left"/>
              <w:rPr>
                <w:sz w:val="18"/>
                <w:szCs w:val="18"/>
              </w:rPr>
            </w:pPr>
            <w:r w:rsidRPr="00A675AE">
              <w:rPr>
                <w:sz w:val="18"/>
                <w:szCs w:val="18"/>
              </w:rPr>
              <w:t> </w:t>
            </w:r>
          </w:p>
        </w:tc>
      </w:tr>
      <w:tr w:rsidR="005F7CFB" w:rsidRPr="00A675AE" w14:paraId="2C86B987" w14:textId="77777777" w:rsidTr="008A5A39">
        <w:trPr>
          <w:cantSplit/>
          <w:trHeight w:val="24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BB15140" w14:textId="77777777" w:rsidR="005F7CFB" w:rsidRPr="006D6E2C" w:rsidRDefault="005F7CFB" w:rsidP="00B71B61">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5F7CFB" w:rsidRPr="00A675AE" w14:paraId="4D9F0D4A" w14:textId="77777777" w:rsidTr="008A5A39">
        <w:trPr>
          <w:cantSplit/>
          <w:trHeight w:val="1540"/>
        </w:trPr>
        <w:tc>
          <w:tcPr>
            <w:tcW w:w="5000" w:type="pct"/>
            <w:gridSpan w:val="4"/>
            <w:tcBorders>
              <w:top w:val="nil"/>
              <w:left w:val="single" w:sz="4" w:space="0" w:color="auto"/>
              <w:bottom w:val="single" w:sz="4" w:space="0" w:color="auto"/>
              <w:right w:val="single" w:sz="4" w:space="0" w:color="auto"/>
            </w:tcBorders>
            <w:shd w:val="clear" w:color="auto" w:fill="auto"/>
            <w:hideMark/>
          </w:tcPr>
          <w:p w14:paraId="47882923" w14:textId="77777777" w:rsidR="005F7CFB" w:rsidRPr="00CF5FB7" w:rsidRDefault="005F7CFB" w:rsidP="00B71B61">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5F7CFB" w:rsidRPr="00A675AE" w14:paraId="11905469" w14:textId="77777777" w:rsidTr="008A5A39">
        <w:trPr>
          <w:trHeight w:val="1028"/>
        </w:trPr>
        <w:tc>
          <w:tcPr>
            <w:tcW w:w="5000" w:type="pct"/>
            <w:gridSpan w:val="4"/>
            <w:tcBorders>
              <w:top w:val="nil"/>
              <w:left w:val="single" w:sz="4" w:space="0" w:color="auto"/>
              <w:bottom w:val="single" w:sz="4" w:space="0" w:color="auto"/>
              <w:right w:val="single" w:sz="4" w:space="0" w:color="auto"/>
            </w:tcBorders>
            <w:shd w:val="clear" w:color="auto" w:fill="auto"/>
            <w:vAlign w:val="bottom"/>
            <w:hideMark/>
          </w:tcPr>
          <w:p w14:paraId="69CDA719" w14:textId="77777777" w:rsidR="005F7CFB" w:rsidRPr="00CF5FB7" w:rsidRDefault="005F7CFB" w:rsidP="00B71B61">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5F7CFB" w:rsidRPr="00A675AE" w14:paraId="2FD61D1E" w14:textId="77777777" w:rsidTr="008A5A39">
        <w:trPr>
          <w:trHeight w:val="1920"/>
        </w:trPr>
        <w:tc>
          <w:tcPr>
            <w:tcW w:w="5000" w:type="pct"/>
            <w:gridSpan w:val="4"/>
            <w:tcBorders>
              <w:top w:val="nil"/>
              <w:left w:val="single" w:sz="4" w:space="0" w:color="auto"/>
              <w:bottom w:val="single" w:sz="4" w:space="0" w:color="auto"/>
              <w:right w:val="single" w:sz="4" w:space="0" w:color="auto"/>
            </w:tcBorders>
            <w:shd w:val="clear" w:color="auto" w:fill="auto"/>
            <w:vAlign w:val="bottom"/>
            <w:hideMark/>
          </w:tcPr>
          <w:p w14:paraId="6902E9F4" w14:textId="77777777" w:rsidR="005F7CFB" w:rsidRPr="00CF5FB7" w:rsidRDefault="005F7CFB" w:rsidP="00B71B61">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4427DBD1" w14:textId="77B3146D" w:rsidR="005F7CFB" w:rsidRDefault="005F7CFB" w:rsidP="008A5A39">
      <w:pPr>
        <w:pStyle w:val="Texto2"/>
        <w:spacing w:before="120" w:after="120"/>
        <w:ind w:left="-142" w:right="-278"/>
        <w:rPr>
          <w:rFonts w:ascii="Calibri" w:hAnsi="Calibri" w:cs="Arial"/>
          <w:szCs w:val="24"/>
          <w:lang w:val="es-ES_tradnl" w:eastAsia="es-ES_tradnl"/>
        </w:rPr>
      </w:pPr>
      <w:r w:rsidRPr="00B63072">
        <w:rPr>
          <w:rFonts w:ascii="Calibri" w:hAnsi="Calibri" w:cs="Arial"/>
          <w:szCs w:val="24"/>
          <w:lang w:val="es-ES_tradnl" w:eastAsia="es-ES_tradnl"/>
        </w:rPr>
        <w:t xml:space="preserve">En atención al tipo de empresa y características de la empresa, procede declarar si se trata de una Mediana, Pequeña o </w:t>
      </w:r>
      <w:proofErr w:type="gramStart"/>
      <w:r w:rsidRPr="00B63072">
        <w:rPr>
          <w:rFonts w:ascii="Calibri" w:hAnsi="Calibri" w:cs="Arial"/>
          <w:szCs w:val="24"/>
          <w:lang w:val="es-ES_tradnl" w:eastAsia="es-ES_tradnl"/>
        </w:rPr>
        <w:t>Micro empresa</w:t>
      </w:r>
      <w:proofErr w:type="gramEnd"/>
      <w:r w:rsidRPr="00B63072">
        <w:rPr>
          <w:rFonts w:ascii="Calibri" w:hAnsi="Calibri" w:cs="Arial"/>
          <w:szCs w:val="24"/>
          <w:lang w:val="es-ES_tradnl" w:eastAsia="es-ES_tradnl"/>
        </w:rPr>
        <w:t>:</w:t>
      </w:r>
    </w:p>
    <w:tbl>
      <w:tblPr>
        <w:tblStyle w:val="Tablaconcuadrcula"/>
        <w:tblW w:w="5082" w:type="pct"/>
        <w:tblInd w:w="-5" w:type="dxa"/>
        <w:tblLook w:val="04A0" w:firstRow="1" w:lastRow="0" w:firstColumn="1" w:lastColumn="0" w:noHBand="0" w:noVBand="1"/>
      </w:tblPr>
      <w:tblGrid>
        <w:gridCol w:w="7241"/>
        <w:gridCol w:w="749"/>
        <w:gridCol w:w="674"/>
        <w:gridCol w:w="1069"/>
      </w:tblGrid>
      <w:tr w:rsidR="005F7CFB" w:rsidRPr="00B63072" w14:paraId="53F6175E" w14:textId="77777777" w:rsidTr="00B71B61">
        <w:trPr>
          <w:trHeight w:val="634"/>
        </w:trPr>
        <w:tc>
          <w:tcPr>
            <w:tcW w:w="3720" w:type="pct"/>
          </w:tcPr>
          <w:p w14:paraId="4828CB8C" w14:textId="77777777" w:rsidR="005F7CFB" w:rsidRPr="00083FD6" w:rsidRDefault="005F7CFB" w:rsidP="00B71B61">
            <w:pPr>
              <w:spacing w:line="240" w:lineRule="auto"/>
              <w:rPr>
                <w:rFonts w:asciiTheme="minorHAnsi" w:hAnsiTheme="minorHAnsi" w:cstheme="minorHAnsi"/>
                <w:b/>
              </w:rPr>
            </w:pPr>
            <w:r w:rsidRPr="00083FD6">
              <w:rPr>
                <w:rFonts w:asciiTheme="minorHAnsi" w:hAnsiTheme="minorHAnsi" w:cstheme="minorHAnsi"/>
                <w:b/>
              </w:rPr>
              <w:t xml:space="preserve">Para calcular los efectivos, el volumen de negocio anual, el balance general anual y el período de referencia de </w:t>
            </w:r>
            <w:proofErr w:type="gramStart"/>
            <w:r w:rsidRPr="00083FD6">
              <w:rPr>
                <w:rFonts w:asciiTheme="minorHAnsi" w:hAnsiTheme="minorHAnsi" w:cstheme="minorHAnsi"/>
                <w:b/>
              </w:rPr>
              <w:t>los mismos</w:t>
            </w:r>
            <w:proofErr w:type="gramEnd"/>
            <w:r w:rsidRPr="00083FD6">
              <w:rPr>
                <w:rFonts w:asciiTheme="minorHAnsi" w:hAnsiTheme="minorHAnsi" w:cstheme="minorHAnsi"/>
                <w:b/>
              </w:rPr>
              <w:t xml:space="preserve"> hay que tener en cuenta:</w:t>
            </w:r>
          </w:p>
        </w:tc>
        <w:tc>
          <w:tcPr>
            <w:tcW w:w="385" w:type="pct"/>
            <w:vAlign w:val="center"/>
          </w:tcPr>
          <w:p w14:paraId="6015A5E8" w14:textId="77777777" w:rsidR="005F7CFB" w:rsidRPr="00B63072" w:rsidRDefault="005F7CFB" w:rsidP="00B71B61">
            <w:pPr>
              <w:spacing w:line="240" w:lineRule="auto"/>
              <w:jc w:val="center"/>
              <w:rPr>
                <w:rFonts w:asciiTheme="minorHAnsi" w:hAnsiTheme="minorHAnsi" w:cstheme="minorHAnsi"/>
                <w:b/>
              </w:rPr>
            </w:pPr>
            <w:r w:rsidRPr="00B63072">
              <w:rPr>
                <w:rFonts w:asciiTheme="minorHAnsi" w:hAnsiTheme="minorHAnsi" w:cstheme="minorHAnsi"/>
                <w:b/>
              </w:rPr>
              <w:t>SI</w:t>
            </w:r>
          </w:p>
        </w:tc>
        <w:tc>
          <w:tcPr>
            <w:tcW w:w="346" w:type="pct"/>
            <w:vAlign w:val="center"/>
          </w:tcPr>
          <w:p w14:paraId="398A8C46" w14:textId="77777777" w:rsidR="005F7CFB" w:rsidRPr="00B63072" w:rsidRDefault="005F7CFB" w:rsidP="00B71B61">
            <w:pPr>
              <w:spacing w:line="240" w:lineRule="auto"/>
              <w:jc w:val="center"/>
              <w:rPr>
                <w:rFonts w:asciiTheme="minorHAnsi" w:hAnsiTheme="minorHAnsi" w:cstheme="minorHAnsi"/>
                <w:b/>
              </w:rPr>
            </w:pPr>
            <w:r w:rsidRPr="00B63072">
              <w:rPr>
                <w:rFonts w:asciiTheme="minorHAnsi" w:hAnsiTheme="minorHAnsi" w:cstheme="minorHAnsi"/>
                <w:b/>
              </w:rPr>
              <w:t>NO</w:t>
            </w:r>
          </w:p>
        </w:tc>
        <w:tc>
          <w:tcPr>
            <w:tcW w:w="549" w:type="pct"/>
            <w:vAlign w:val="center"/>
          </w:tcPr>
          <w:p w14:paraId="13342EDA" w14:textId="77777777" w:rsidR="005F7CFB" w:rsidRPr="00B63072" w:rsidRDefault="005F7CFB" w:rsidP="00B71B61">
            <w:pPr>
              <w:spacing w:line="240" w:lineRule="auto"/>
              <w:jc w:val="center"/>
              <w:rPr>
                <w:rFonts w:asciiTheme="minorHAnsi" w:hAnsiTheme="minorHAnsi" w:cstheme="minorHAnsi"/>
                <w:b/>
              </w:rPr>
            </w:pPr>
            <w:r w:rsidRPr="00B63072">
              <w:rPr>
                <w:rFonts w:asciiTheme="minorHAnsi" w:hAnsiTheme="minorHAnsi" w:cstheme="minorHAnsi"/>
                <w:b/>
              </w:rPr>
              <w:t>No procede</w:t>
            </w:r>
          </w:p>
        </w:tc>
      </w:tr>
      <w:tr w:rsidR="005F7CFB" w:rsidRPr="00B63072" w14:paraId="4E1B3551" w14:textId="77777777" w:rsidTr="00B71B61">
        <w:trPr>
          <w:trHeight w:val="1864"/>
        </w:trPr>
        <w:tc>
          <w:tcPr>
            <w:tcW w:w="3720" w:type="pct"/>
          </w:tcPr>
          <w:p w14:paraId="22EB5781" w14:textId="10FEDAFE" w:rsidR="005F7CFB" w:rsidRPr="00B63072" w:rsidRDefault="005F7CFB" w:rsidP="00B71B61">
            <w:pPr>
              <w:spacing w:line="240" w:lineRule="auto"/>
              <w:rPr>
                <w:rFonts w:asciiTheme="minorHAnsi" w:hAnsiTheme="minorHAnsi" w:cstheme="minorHAnsi"/>
              </w:rPr>
            </w:pPr>
            <w:r w:rsidRPr="00B63072">
              <w:rPr>
                <w:rFonts w:asciiTheme="minorHAnsi" w:hAnsiTheme="minorHAnsi" w:cstheme="minorHAnsi"/>
              </w:rPr>
              <w:t>Los datos seleccionados para el cálculo del personal y los importes financieros (</w:t>
            </w:r>
            <w:r w:rsidRPr="00B63072">
              <w:rPr>
                <w:rFonts w:asciiTheme="minorHAnsi" w:hAnsiTheme="minorHAnsi" w:cstheme="minorHAnsi"/>
                <w:b/>
              </w:rPr>
              <w:t>el volumen de negocio anual</w:t>
            </w:r>
            <w:r w:rsidRPr="00B63072">
              <w:rPr>
                <w:rStyle w:val="Refdenotaalpie"/>
                <w:rFonts w:asciiTheme="minorHAnsi" w:hAnsiTheme="minorHAnsi" w:cstheme="minorHAnsi"/>
                <w:b/>
              </w:rPr>
              <w:footnoteReference w:id="4"/>
            </w:r>
            <w:r w:rsidRPr="00B63072">
              <w:rPr>
                <w:rFonts w:asciiTheme="minorHAnsi" w:hAnsiTheme="minorHAnsi" w:cstheme="minorHAnsi"/>
                <w:b/>
              </w:rPr>
              <w:t xml:space="preserve"> y el balance general anual</w:t>
            </w:r>
            <w:r w:rsidRPr="00B63072">
              <w:rPr>
                <w:rStyle w:val="Refdenotaalpie"/>
                <w:rFonts w:asciiTheme="minorHAnsi" w:hAnsiTheme="minorHAnsi" w:cstheme="minorHAnsi"/>
                <w:b/>
              </w:rPr>
              <w:footnoteReference w:id="5"/>
            </w:r>
            <w:r w:rsidRPr="00B63072">
              <w:rPr>
                <w:rFonts w:asciiTheme="minorHAnsi" w:hAnsiTheme="minorHAnsi" w:cstheme="minorHAnsi"/>
                <w:b/>
              </w:rPr>
              <w:t>)</w:t>
            </w:r>
            <w:r w:rsidRPr="00B63072">
              <w:rPr>
                <w:rFonts w:asciiTheme="minorHAnsi" w:hAnsiTheme="minorHAnsi" w:cstheme="minorHAnsi"/>
              </w:rPr>
              <w:t xml:space="preserve"> serán los correspondientes al último ejercicio contable cerrado y se calcularán sobre una base anual. Se tendrán en cuenta a partir de la fecha en la que se cierren las cuentas. El total de volumen de negocios se calculará sin el impuesto sobre el valor añadido (IVA) ni tributos indirectos (art. 4.1 Anexo I de la Recomendación 2003/361/CE de la Comisión).</w:t>
            </w:r>
          </w:p>
          <w:p w14:paraId="28AAAC68" w14:textId="77777777" w:rsidR="005F7CFB" w:rsidRPr="0070152C" w:rsidRDefault="005F7CFB" w:rsidP="00B71B61">
            <w:pPr>
              <w:spacing w:line="240" w:lineRule="auto"/>
              <w:rPr>
                <w:rFonts w:asciiTheme="minorHAnsi" w:hAnsiTheme="minorHAnsi" w:cstheme="minorHAnsi"/>
                <w:b/>
                <w:color w:val="00B0F0"/>
              </w:rPr>
            </w:pPr>
            <w:r w:rsidRPr="0070152C">
              <w:rPr>
                <w:rFonts w:asciiTheme="minorHAnsi" w:hAnsiTheme="minorHAnsi" w:cstheme="minorHAnsi"/>
                <w:b/>
                <w:color w:val="00B0F0"/>
              </w:rPr>
              <w:t>¿Se han calculado los efectivos e importes financieros conforme se indica en el párrafo anterior?</w:t>
            </w:r>
          </w:p>
        </w:tc>
        <w:tc>
          <w:tcPr>
            <w:tcW w:w="385" w:type="pct"/>
          </w:tcPr>
          <w:p w14:paraId="36A4D0DF" w14:textId="77777777" w:rsidR="005F7CFB" w:rsidRPr="00B63072" w:rsidRDefault="005F7CFB" w:rsidP="00B71B61">
            <w:pPr>
              <w:spacing w:line="240" w:lineRule="auto"/>
              <w:rPr>
                <w:rFonts w:asciiTheme="minorHAnsi" w:hAnsiTheme="minorHAnsi" w:cstheme="minorHAnsi"/>
                <w:b/>
              </w:rPr>
            </w:pPr>
          </w:p>
        </w:tc>
        <w:tc>
          <w:tcPr>
            <w:tcW w:w="346" w:type="pct"/>
          </w:tcPr>
          <w:p w14:paraId="6BEDD29A" w14:textId="77777777" w:rsidR="005F7CFB" w:rsidRPr="00B63072" w:rsidRDefault="005F7CFB" w:rsidP="00B71B61">
            <w:pPr>
              <w:spacing w:line="240" w:lineRule="auto"/>
              <w:rPr>
                <w:rFonts w:asciiTheme="minorHAnsi" w:hAnsiTheme="minorHAnsi" w:cstheme="minorHAnsi"/>
                <w:b/>
              </w:rPr>
            </w:pPr>
          </w:p>
        </w:tc>
        <w:tc>
          <w:tcPr>
            <w:tcW w:w="549" w:type="pct"/>
          </w:tcPr>
          <w:p w14:paraId="1DB544C0" w14:textId="77777777" w:rsidR="005F7CFB" w:rsidRPr="00B63072" w:rsidRDefault="005F7CFB" w:rsidP="00B71B61">
            <w:pPr>
              <w:spacing w:line="240" w:lineRule="auto"/>
              <w:rPr>
                <w:rFonts w:asciiTheme="minorHAnsi" w:hAnsiTheme="minorHAnsi" w:cstheme="minorHAnsi"/>
                <w:b/>
              </w:rPr>
            </w:pPr>
          </w:p>
        </w:tc>
      </w:tr>
      <w:tr w:rsidR="005F7CFB" w:rsidRPr="00B63072" w14:paraId="051F8377" w14:textId="77777777" w:rsidTr="00B71B61">
        <w:tc>
          <w:tcPr>
            <w:tcW w:w="3720" w:type="pct"/>
          </w:tcPr>
          <w:p w14:paraId="04D94DC7" w14:textId="77777777" w:rsidR="005F7CFB" w:rsidRPr="00B63072" w:rsidRDefault="005F7CFB" w:rsidP="00B71B61">
            <w:pPr>
              <w:spacing w:line="240" w:lineRule="auto"/>
              <w:rPr>
                <w:rFonts w:asciiTheme="minorHAnsi" w:hAnsiTheme="minorHAnsi" w:cstheme="minorHAnsi"/>
              </w:rPr>
            </w:pPr>
            <w:r w:rsidRPr="00B63072">
              <w:rPr>
                <w:rFonts w:asciiTheme="minorHAnsi" w:hAnsiTheme="minorHAnsi" w:cstheme="minorHAnsi"/>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1F898D9B" w14:textId="77777777" w:rsidR="005F7CFB" w:rsidRPr="0070152C" w:rsidRDefault="005F7CFB" w:rsidP="00B71B61">
            <w:pPr>
              <w:spacing w:line="240" w:lineRule="auto"/>
              <w:rPr>
                <w:rFonts w:asciiTheme="minorHAnsi" w:hAnsiTheme="minorHAnsi" w:cstheme="minorHAnsi"/>
                <w:b/>
                <w:color w:val="00B0F0"/>
              </w:rPr>
            </w:pPr>
            <w:r w:rsidRPr="0070152C">
              <w:rPr>
                <w:rFonts w:asciiTheme="minorHAnsi" w:hAnsiTheme="minorHAnsi" w:cstheme="minorHAnsi"/>
                <w:b/>
                <w:color w:val="00B0F0"/>
              </w:rPr>
              <w:t>¿Se han superado los límites establecidos durante dos ejercicios?</w:t>
            </w:r>
          </w:p>
        </w:tc>
        <w:tc>
          <w:tcPr>
            <w:tcW w:w="385" w:type="pct"/>
          </w:tcPr>
          <w:p w14:paraId="7B0A43A1" w14:textId="77777777" w:rsidR="005F7CFB" w:rsidRPr="00B63072" w:rsidRDefault="005F7CFB" w:rsidP="00B71B61">
            <w:pPr>
              <w:rPr>
                <w:rFonts w:asciiTheme="minorHAnsi" w:hAnsiTheme="minorHAnsi" w:cstheme="minorHAnsi"/>
                <w:b/>
              </w:rPr>
            </w:pPr>
          </w:p>
        </w:tc>
        <w:tc>
          <w:tcPr>
            <w:tcW w:w="346" w:type="pct"/>
          </w:tcPr>
          <w:p w14:paraId="53D16CE6" w14:textId="77777777" w:rsidR="005F7CFB" w:rsidRPr="00B63072" w:rsidRDefault="005F7CFB" w:rsidP="00B71B61">
            <w:pPr>
              <w:rPr>
                <w:rFonts w:asciiTheme="minorHAnsi" w:hAnsiTheme="minorHAnsi" w:cstheme="minorHAnsi"/>
                <w:b/>
              </w:rPr>
            </w:pPr>
          </w:p>
        </w:tc>
        <w:tc>
          <w:tcPr>
            <w:tcW w:w="549" w:type="pct"/>
          </w:tcPr>
          <w:p w14:paraId="244BA5AC" w14:textId="77777777" w:rsidR="005F7CFB" w:rsidRPr="00B63072" w:rsidRDefault="005F7CFB" w:rsidP="00B71B61">
            <w:pPr>
              <w:rPr>
                <w:rFonts w:asciiTheme="minorHAnsi" w:hAnsiTheme="minorHAnsi" w:cstheme="minorHAnsi"/>
                <w:b/>
              </w:rPr>
            </w:pPr>
          </w:p>
        </w:tc>
      </w:tr>
      <w:tr w:rsidR="005F7CFB" w:rsidRPr="00B63072" w14:paraId="041BCCC8" w14:textId="77777777" w:rsidTr="00B71B61">
        <w:tc>
          <w:tcPr>
            <w:tcW w:w="3720" w:type="pct"/>
          </w:tcPr>
          <w:p w14:paraId="250326C0" w14:textId="77777777" w:rsidR="005F7CFB" w:rsidRPr="00B63072" w:rsidRDefault="005F7CFB" w:rsidP="00B71B61">
            <w:pPr>
              <w:spacing w:line="240" w:lineRule="auto"/>
              <w:rPr>
                <w:rFonts w:asciiTheme="minorHAnsi" w:hAnsiTheme="minorHAnsi" w:cstheme="minorHAnsi"/>
              </w:rPr>
            </w:pPr>
            <w:r w:rsidRPr="00B63072">
              <w:rPr>
                <w:rFonts w:asciiTheme="minorHAnsi" w:hAnsiTheme="minorHAnsi" w:cstheme="minorHAnsi"/>
              </w:rPr>
              <w:t>En empresas de nueva creación que no hayan cerrado aún sus cuentas, se utilizarán datos basados en estimaciones fiables realizadas durante el ejercicio financiero. (art. 4.3 Anexo I de la Recomendación 2003/361/CE de la Comisión).</w:t>
            </w:r>
          </w:p>
          <w:p w14:paraId="04F26846" w14:textId="77777777" w:rsidR="005F7CFB" w:rsidRPr="0070152C" w:rsidRDefault="005F7CFB" w:rsidP="00B71B61">
            <w:pPr>
              <w:spacing w:line="240" w:lineRule="auto"/>
              <w:rPr>
                <w:rFonts w:asciiTheme="minorHAnsi" w:hAnsiTheme="minorHAnsi" w:cstheme="minorHAnsi"/>
                <w:b/>
                <w:color w:val="00B0F0"/>
              </w:rPr>
            </w:pPr>
            <w:r w:rsidRPr="0070152C">
              <w:rPr>
                <w:rFonts w:asciiTheme="minorHAnsi" w:hAnsiTheme="minorHAnsi" w:cstheme="minorHAnsi"/>
                <w:b/>
                <w:color w:val="00B0F0"/>
              </w:rPr>
              <w:t>La declaración se hace en base a cuentas cerradas</w:t>
            </w:r>
          </w:p>
        </w:tc>
        <w:tc>
          <w:tcPr>
            <w:tcW w:w="385" w:type="pct"/>
          </w:tcPr>
          <w:p w14:paraId="6296F4B5" w14:textId="77777777" w:rsidR="005F7CFB" w:rsidRPr="00B63072" w:rsidRDefault="005F7CFB" w:rsidP="00B71B61">
            <w:pPr>
              <w:rPr>
                <w:rFonts w:asciiTheme="minorHAnsi" w:hAnsiTheme="minorHAnsi" w:cstheme="minorHAnsi"/>
                <w:b/>
              </w:rPr>
            </w:pPr>
          </w:p>
        </w:tc>
        <w:tc>
          <w:tcPr>
            <w:tcW w:w="346" w:type="pct"/>
          </w:tcPr>
          <w:p w14:paraId="5436B532" w14:textId="77777777" w:rsidR="005F7CFB" w:rsidRPr="00B63072" w:rsidRDefault="005F7CFB" w:rsidP="00B71B61">
            <w:pPr>
              <w:rPr>
                <w:rFonts w:asciiTheme="minorHAnsi" w:hAnsiTheme="minorHAnsi" w:cstheme="minorHAnsi"/>
                <w:b/>
              </w:rPr>
            </w:pPr>
          </w:p>
        </w:tc>
        <w:tc>
          <w:tcPr>
            <w:tcW w:w="549" w:type="pct"/>
          </w:tcPr>
          <w:p w14:paraId="51D21927" w14:textId="77777777" w:rsidR="005F7CFB" w:rsidRPr="00B63072" w:rsidRDefault="005F7CFB" w:rsidP="00B71B61">
            <w:pPr>
              <w:rPr>
                <w:rFonts w:asciiTheme="minorHAnsi" w:hAnsiTheme="minorHAnsi" w:cstheme="minorHAnsi"/>
                <w:b/>
              </w:rPr>
            </w:pPr>
          </w:p>
        </w:tc>
      </w:tr>
      <w:tr w:rsidR="005F7CFB" w:rsidRPr="00B63072" w14:paraId="1D56C9A8" w14:textId="77777777" w:rsidTr="00B71B61">
        <w:trPr>
          <w:trHeight w:val="509"/>
        </w:trPr>
        <w:tc>
          <w:tcPr>
            <w:tcW w:w="3720" w:type="pct"/>
          </w:tcPr>
          <w:p w14:paraId="398BBF71" w14:textId="77777777" w:rsidR="005F7CFB" w:rsidRPr="0070152C" w:rsidRDefault="005F7CFB" w:rsidP="00B71B61">
            <w:pPr>
              <w:spacing w:line="240" w:lineRule="auto"/>
              <w:rPr>
                <w:rFonts w:asciiTheme="minorHAnsi" w:hAnsiTheme="minorHAnsi" w:cstheme="minorHAnsi"/>
                <w:b/>
                <w:color w:val="00B0F0"/>
              </w:rPr>
            </w:pPr>
            <w:r w:rsidRPr="0070152C">
              <w:rPr>
                <w:rFonts w:asciiTheme="minorHAnsi" w:hAnsiTheme="minorHAnsi" w:cstheme="minorHAnsi"/>
                <w:b/>
                <w:color w:val="00B0F0"/>
              </w:rPr>
              <w:t xml:space="preserve">En caso de responder </w:t>
            </w:r>
            <w:r w:rsidRPr="0070152C">
              <w:rPr>
                <w:rFonts w:asciiTheme="minorHAnsi" w:hAnsiTheme="minorHAnsi" w:cstheme="minorHAnsi"/>
                <w:b/>
                <w:color w:val="00B0F0"/>
                <w:u w:val="single"/>
              </w:rPr>
              <w:t>NO</w:t>
            </w:r>
            <w:r w:rsidRPr="0070152C">
              <w:rPr>
                <w:rFonts w:asciiTheme="minorHAnsi" w:hAnsiTheme="minorHAnsi" w:cstheme="minorHAnsi"/>
                <w:b/>
                <w:color w:val="00B0F0"/>
              </w:rPr>
              <w:t xml:space="preserve"> en la pregunta anterior, ¿se han utilizado estimaciones fiables realizadas durante el ejercicio financiero?</w:t>
            </w:r>
          </w:p>
        </w:tc>
        <w:tc>
          <w:tcPr>
            <w:tcW w:w="385" w:type="pct"/>
          </w:tcPr>
          <w:p w14:paraId="413C2107" w14:textId="77777777" w:rsidR="005F7CFB" w:rsidRPr="00B63072" w:rsidRDefault="005F7CFB" w:rsidP="00B71B61">
            <w:pPr>
              <w:rPr>
                <w:rFonts w:asciiTheme="minorHAnsi" w:hAnsiTheme="minorHAnsi" w:cstheme="minorHAnsi"/>
                <w:b/>
              </w:rPr>
            </w:pPr>
          </w:p>
        </w:tc>
        <w:tc>
          <w:tcPr>
            <w:tcW w:w="346" w:type="pct"/>
          </w:tcPr>
          <w:p w14:paraId="3ACBCE41" w14:textId="77777777" w:rsidR="005F7CFB" w:rsidRPr="00B63072" w:rsidRDefault="005F7CFB" w:rsidP="00B71B61">
            <w:pPr>
              <w:rPr>
                <w:rFonts w:asciiTheme="minorHAnsi" w:hAnsiTheme="minorHAnsi" w:cstheme="minorHAnsi"/>
                <w:b/>
              </w:rPr>
            </w:pPr>
          </w:p>
        </w:tc>
        <w:tc>
          <w:tcPr>
            <w:tcW w:w="549" w:type="pct"/>
          </w:tcPr>
          <w:p w14:paraId="37B45CBE" w14:textId="77777777" w:rsidR="005F7CFB" w:rsidRPr="00B63072" w:rsidRDefault="005F7CFB" w:rsidP="00B71B61">
            <w:pPr>
              <w:rPr>
                <w:rFonts w:asciiTheme="minorHAnsi" w:hAnsiTheme="minorHAnsi" w:cstheme="minorHAnsi"/>
                <w:b/>
              </w:rPr>
            </w:pPr>
          </w:p>
        </w:tc>
      </w:tr>
    </w:tbl>
    <w:p w14:paraId="2582E356" w14:textId="77777777" w:rsidR="005F7CFB" w:rsidRPr="00083FD6" w:rsidRDefault="005F7CFB" w:rsidP="0070152C">
      <w:pPr>
        <w:pStyle w:val="Texto2"/>
        <w:ind w:left="0"/>
        <w:rPr>
          <w:rFonts w:ascii="Calibri" w:hAnsi="Calibri" w:cs="Arial"/>
          <w:szCs w:val="24"/>
          <w:lang w:val="es-ES_tradnl" w:eastAsia="es-ES_tradnl"/>
        </w:rPr>
      </w:pPr>
      <w:r w:rsidRPr="00083FD6">
        <w:rPr>
          <w:rFonts w:ascii="Calibri" w:hAnsi="Calibri" w:cs="Arial"/>
          <w:szCs w:val="24"/>
          <w:lang w:val="es-ES_tradnl" w:eastAsia="es-ES_tradnl"/>
        </w:rPr>
        <w:t xml:space="preserve">En atención a lo marcado anteriormente 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9493" w:type="dxa"/>
        <w:tblLook w:val="04A0" w:firstRow="1" w:lastRow="0" w:firstColumn="1" w:lastColumn="0" w:noHBand="0" w:noVBand="1"/>
      </w:tblPr>
      <w:tblGrid>
        <w:gridCol w:w="988"/>
        <w:gridCol w:w="1842"/>
        <w:gridCol w:w="1276"/>
        <w:gridCol w:w="1418"/>
        <w:gridCol w:w="1283"/>
        <w:gridCol w:w="1410"/>
        <w:gridCol w:w="1276"/>
      </w:tblGrid>
      <w:tr w:rsidR="005F7CFB" w:rsidRPr="00FA6758" w14:paraId="418CBDFB" w14:textId="77777777" w:rsidTr="00B71B61">
        <w:trPr>
          <w:trHeight w:hRule="exact" w:val="1125"/>
          <w:tblHeader/>
        </w:trPr>
        <w:tc>
          <w:tcPr>
            <w:tcW w:w="988" w:type="dxa"/>
          </w:tcPr>
          <w:p w14:paraId="295821A7" w14:textId="77777777" w:rsidR="005F7CFB" w:rsidRPr="0070152C" w:rsidRDefault="005F7CFB" w:rsidP="00B71B61">
            <w:pPr>
              <w:jc w:val="center"/>
              <w:rPr>
                <w:rFonts w:asciiTheme="minorHAnsi" w:hAnsiTheme="minorHAnsi" w:cstheme="minorHAnsi"/>
                <w:b/>
                <w:color w:val="00B0F0"/>
                <w:sz w:val="18"/>
                <w:szCs w:val="18"/>
              </w:rPr>
            </w:pPr>
            <w:r w:rsidRPr="0070152C">
              <w:rPr>
                <w:rFonts w:asciiTheme="minorHAnsi" w:hAnsiTheme="minorHAnsi" w:cstheme="minorHAnsi"/>
                <w:b/>
                <w:color w:val="00B0F0"/>
                <w:sz w:val="18"/>
                <w:szCs w:val="18"/>
              </w:rPr>
              <w:lastRenderedPageBreak/>
              <w:t xml:space="preserve">Categoría de empresa </w:t>
            </w:r>
          </w:p>
        </w:tc>
        <w:tc>
          <w:tcPr>
            <w:tcW w:w="1842" w:type="dxa"/>
          </w:tcPr>
          <w:p w14:paraId="350FBB1E" w14:textId="77777777" w:rsidR="005F7CFB" w:rsidRPr="0070152C" w:rsidRDefault="005F7CFB" w:rsidP="00B71B61">
            <w:pPr>
              <w:jc w:val="center"/>
              <w:rPr>
                <w:rFonts w:asciiTheme="minorHAnsi" w:hAnsiTheme="minorHAnsi" w:cstheme="minorHAnsi"/>
                <w:b/>
                <w:color w:val="00B0F0"/>
                <w:sz w:val="18"/>
                <w:szCs w:val="18"/>
              </w:rPr>
            </w:pPr>
            <w:r w:rsidRPr="0070152C">
              <w:rPr>
                <w:rFonts w:asciiTheme="minorHAnsi" w:hAnsiTheme="minorHAnsi" w:cstheme="minorHAnsi"/>
                <w:b/>
                <w:color w:val="00B0F0"/>
                <w:sz w:val="18"/>
                <w:szCs w:val="18"/>
              </w:rPr>
              <w:t>Plantilla Efectivos</w:t>
            </w:r>
            <w:r w:rsidRPr="0070152C">
              <w:rPr>
                <w:rStyle w:val="Refdenotaalpie"/>
                <w:rFonts w:asciiTheme="minorHAnsi" w:hAnsiTheme="minorHAnsi" w:cstheme="minorHAnsi"/>
                <w:b/>
                <w:color w:val="00B0F0"/>
                <w:sz w:val="18"/>
                <w:szCs w:val="18"/>
              </w:rPr>
              <w:footnoteReference w:id="6"/>
            </w:r>
            <w:r w:rsidRPr="0070152C">
              <w:rPr>
                <w:rFonts w:asciiTheme="minorHAnsi" w:hAnsiTheme="minorHAnsi" w:cstheme="minorHAnsi"/>
                <w:b/>
                <w:color w:val="00B0F0"/>
                <w:sz w:val="18"/>
                <w:szCs w:val="18"/>
              </w:rPr>
              <w:t>:</w:t>
            </w:r>
          </w:p>
          <w:p w14:paraId="4B909621" w14:textId="77777777" w:rsidR="005F7CFB" w:rsidRPr="0070152C" w:rsidRDefault="005F7CFB" w:rsidP="00B71B61">
            <w:pPr>
              <w:jc w:val="center"/>
              <w:rPr>
                <w:rFonts w:asciiTheme="minorHAnsi" w:hAnsiTheme="minorHAnsi" w:cstheme="minorHAnsi"/>
                <w:b/>
                <w:color w:val="00B0F0"/>
                <w:sz w:val="18"/>
                <w:szCs w:val="18"/>
              </w:rPr>
            </w:pPr>
            <w:r w:rsidRPr="0070152C">
              <w:rPr>
                <w:rFonts w:asciiTheme="minorHAnsi" w:hAnsiTheme="minorHAnsi" w:cstheme="minorHAnsi"/>
                <w:b/>
                <w:color w:val="00B0F0"/>
                <w:sz w:val="18"/>
                <w:szCs w:val="18"/>
              </w:rPr>
              <w:t>Unidades de Trabajo anual ((UTA)</w:t>
            </w:r>
          </w:p>
        </w:tc>
        <w:tc>
          <w:tcPr>
            <w:tcW w:w="1276" w:type="dxa"/>
          </w:tcPr>
          <w:p w14:paraId="04DC5213" w14:textId="77777777" w:rsidR="005F7CFB" w:rsidRPr="0070152C" w:rsidRDefault="005F7CFB" w:rsidP="00B71B61">
            <w:pPr>
              <w:jc w:val="center"/>
              <w:rPr>
                <w:rFonts w:asciiTheme="minorHAnsi" w:hAnsiTheme="minorHAnsi" w:cstheme="minorHAnsi"/>
                <w:b/>
                <w:color w:val="00B0F0"/>
                <w:sz w:val="18"/>
                <w:szCs w:val="18"/>
              </w:rPr>
            </w:pPr>
            <w:r w:rsidRPr="0070152C">
              <w:rPr>
                <w:rFonts w:asciiTheme="minorHAnsi" w:hAnsiTheme="minorHAnsi" w:cstheme="minorHAnsi"/>
                <w:b/>
                <w:color w:val="00B0F0"/>
                <w:sz w:val="18"/>
                <w:szCs w:val="18"/>
              </w:rPr>
              <w:t xml:space="preserve">Marcar (X) el requisito que se cumple </w:t>
            </w:r>
          </w:p>
        </w:tc>
        <w:tc>
          <w:tcPr>
            <w:tcW w:w="1418" w:type="dxa"/>
          </w:tcPr>
          <w:p w14:paraId="13454D77" w14:textId="77777777" w:rsidR="005F7CFB" w:rsidRPr="0070152C" w:rsidRDefault="005F7CFB" w:rsidP="00B71B61">
            <w:pPr>
              <w:jc w:val="center"/>
              <w:rPr>
                <w:rFonts w:asciiTheme="minorHAnsi" w:hAnsiTheme="minorHAnsi" w:cstheme="minorHAnsi"/>
                <w:b/>
                <w:color w:val="00B0F0"/>
                <w:sz w:val="18"/>
                <w:szCs w:val="18"/>
              </w:rPr>
            </w:pPr>
            <w:r w:rsidRPr="0070152C">
              <w:rPr>
                <w:rFonts w:asciiTheme="minorHAnsi" w:hAnsiTheme="minorHAnsi" w:cstheme="minorHAnsi"/>
                <w:b/>
                <w:color w:val="00B0F0"/>
                <w:sz w:val="18"/>
                <w:szCs w:val="18"/>
              </w:rPr>
              <w:t>Volumen de negocio anual</w:t>
            </w:r>
          </w:p>
        </w:tc>
        <w:tc>
          <w:tcPr>
            <w:tcW w:w="1283" w:type="dxa"/>
          </w:tcPr>
          <w:p w14:paraId="64B9884C" w14:textId="77777777" w:rsidR="005F7CFB" w:rsidRPr="0070152C" w:rsidRDefault="005F7CFB" w:rsidP="00B71B61">
            <w:pPr>
              <w:jc w:val="center"/>
              <w:rPr>
                <w:rFonts w:asciiTheme="minorHAnsi" w:hAnsiTheme="minorHAnsi" w:cstheme="minorHAnsi"/>
                <w:b/>
                <w:color w:val="00B0F0"/>
                <w:sz w:val="18"/>
                <w:szCs w:val="18"/>
              </w:rPr>
            </w:pPr>
            <w:r w:rsidRPr="0070152C">
              <w:rPr>
                <w:rFonts w:asciiTheme="minorHAnsi" w:hAnsiTheme="minorHAnsi" w:cstheme="minorHAnsi"/>
                <w:b/>
                <w:color w:val="00B0F0"/>
                <w:sz w:val="18"/>
                <w:szCs w:val="18"/>
              </w:rPr>
              <w:t>Marcar (X) el requisito que se cumple</w:t>
            </w:r>
          </w:p>
        </w:tc>
        <w:tc>
          <w:tcPr>
            <w:tcW w:w="1410" w:type="dxa"/>
          </w:tcPr>
          <w:p w14:paraId="3CAEC30C" w14:textId="77777777" w:rsidR="005F7CFB" w:rsidRPr="0070152C" w:rsidRDefault="005F7CFB" w:rsidP="00B71B61">
            <w:pPr>
              <w:jc w:val="center"/>
              <w:rPr>
                <w:rFonts w:asciiTheme="minorHAnsi" w:hAnsiTheme="minorHAnsi" w:cstheme="minorHAnsi"/>
                <w:b/>
                <w:color w:val="00B0F0"/>
                <w:sz w:val="18"/>
                <w:szCs w:val="18"/>
              </w:rPr>
            </w:pPr>
            <w:r w:rsidRPr="0070152C">
              <w:rPr>
                <w:rFonts w:asciiTheme="minorHAnsi" w:hAnsiTheme="minorHAnsi" w:cstheme="minorHAnsi"/>
                <w:b/>
                <w:color w:val="00B0F0"/>
                <w:sz w:val="18"/>
                <w:szCs w:val="18"/>
              </w:rPr>
              <w:t xml:space="preserve">Balance general anual </w:t>
            </w:r>
          </w:p>
        </w:tc>
        <w:tc>
          <w:tcPr>
            <w:tcW w:w="1276" w:type="dxa"/>
          </w:tcPr>
          <w:p w14:paraId="177D6B5E" w14:textId="77777777" w:rsidR="005F7CFB" w:rsidRPr="0070152C" w:rsidRDefault="005F7CFB" w:rsidP="00B71B61">
            <w:pPr>
              <w:jc w:val="center"/>
              <w:rPr>
                <w:rFonts w:asciiTheme="minorHAnsi" w:hAnsiTheme="minorHAnsi" w:cstheme="minorHAnsi"/>
                <w:b/>
                <w:color w:val="00B0F0"/>
                <w:sz w:val="18"/>
                <w:szCs w:val="18"/>
              </w:rPr>
            </w:pPr>
            <w:r w:rsidRPr="0070152C">
              <w:rPr>
                <w:rFonts w:asciiTheme="minorHAnsi" w:hAnsiTheme="minorHAnsi" w:cstheme="minorHAnsi"/>
                <w:b/>
                <w:color w:val="00B0F0"/>
                <w:sz w:val="18"/>
                <w:szCs w:val="18"/>
              </w:rPr>
              <w:t>Marcar (X) el requisito que se cumple</w:t>
            </w:r>
          </w:p>
        </w:tc>
      </w:tr>
      <w:tr w:rsidR="005F7CFB" w:rsidRPr="00FA6758" w14:paraId="15BB1C52" w14:textId="77777777" w:rsidTr="00B71B61">
        <w:trPr>
          <w:trHeight w:hRule="exact" w:val="425"/>
        </w:trPr>
        <w:tc>
          <w:tcPr>
            <w:tcW w:w="988" w:type="dxa"/>
            <w:vAlign w:val="center"/>
          </w:tcPr>
          <w:p w14:paraId="4F610EF0"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Mediana</w:t>
            </w:r>
          </w:p>
        </w:tc>
        <w:tc>
          <w:tcPr>
            <w:tcW w:w="1842" w:type="dxa"/>
            <w:vAlign w:val="center"/>
          </w:tcPr>
          <w:p w14:paraId="5986F556"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&lt;250 (UTAS)</w:t>
            </w:r>
          </w:p>
          <w:p w14:paraId="297ED084" w14:textId="77777777" w:rsidR="005F7CFB" w:rsidRPr="005C0610" w:rsidRDefault="005F7CFB" w:rsidP="00B71B61">
            <w:pPr>
              <w:spacing w:line="408" w:lineRule="atLeast"/>
              <w:jc w:val="center"/>
              <w:rPr>
                <w:rFonts w:asciiTheme="minorHAnsi" w:hAnsiTheme="minorHAnsi" w:cstheme="minorHAnsi"/>
                <w:color w:val="444444"/>
              </w:rPr>
            </w:pPr>
          </w:p>
        </w:tc>
        <w:tc>
          <w:tcPr>
            <w:tcW w:w="1276" w:type="dxa"/>
            <w:vAlign w:val="center"/>
          </w:tcPr>
          <w:p w14:paraId="01121D7E" w14:textId="77777777" w:rsidR="005F7CFB" w:rsidRPr="005C0610" w:rsidRDefault="005F7CFB" w:rsidP="00B71B61">
            <w:pPr>
              <w:spacing w:line="408" w:lineRule="atLeast"/>
              <w:jc w:val="center"/>
              <w:rPr>
                <w:rFonts w:asciiTheme="minorHAnsi" w:hAnsiTheme="minorHAnsi" w:cstheme="minorHAnsi"/>
                <w:color w:val="444444"/>
              </w:rPr>
            </w:pPr>
          </w:p>
        </w:tc>
        <w:tc>
          <w:tcPr>
            <w:tcW w:w="1418" w:type="dxa"/>
            <w:vAlign w:val="center"/>
          </w:tcPr>
          <w:p w14:paraId="2F020D77"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1283" w:type="dxa"/>
            <w:vAlign w:val="center"/>
          </w:tcPr>
          <w:p w14:paraId="7CCB6BE3" w14:textId="77777777" w:rsidR="005F7CFB" w:rsidRPr="005C0610" w:rsidRDefault="005F7CFB" w:rsidP="00B71B61">
            <w:pPr>
              <w:spacing w:line="408" w:lineRule="atLeast"/>
              <w:jc w:val="center"/>
              <w:rPr>
                <w:rFonts w:asciiTheme="minorHAnsi" w:hAnsiTheme="minorHAnsi" w:cstheme="minorHAnsi"/>
                <w:color w:val="444444"/>
              </w:rPr>
            </w:pPr>
          </w:p>
        </w:tc>
        <w:tc>
          <w:tcPr>
            <w:tcW w:w="1410" w:type="dxa"/>
            <w:vAlign w:val="center"/>
          </w:tcPr>
          <w:p w14:paraId="22F6F11E"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1276" w:type="dxa"/>
          </w:tcPr>
          <w:p w14:paraId="768CE1B0" w14:textId="77777777" w:rsidR="005F7CFB" w:rsidRPr="005C0610" w:rsidRDefault="005F7CFB" w:rsidP="00B71B61">
            <w:pPr>
              <w:spacing w:line="408" w:lineRule="atLeast"/>
              <w:jc w:val="center"/>
              <w:rPr>
                <w:rFonts w:asciiTheme="minorHAnsi" w:hAnsiTheme="minorHAnsi" w:cstheme="minorHAnsi"/>
                <w:color w:val="444444"/>
                <w:sz w:val="16"/>
                <w:szCs w:val="16"/>
              </w:rPr>
            </w:pPr>
          </w:p>
        </w:tc>
      </w:tr>
      <w:tr w:rsidR="005F7CFB" w:rsidRPr="00FA6758" w14:paraId="294594B9" w14:textId="77777777" w:rsidTr="00B71B61">
        <w:trPr>
          <w:trHeight w:hRule="exact" w:val="418"/>
        </w:trPr>
        <w:tc>
          <w:tcPr>
            <w:tcW w:w="988" w:type="dxa"/>
            <w:vAlign w:val="center"/>
          </w:tcPr>
          <w:p w14:paraId="463A212C"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Pequeña</w:t>
            </w:r>
          </w:p>
        </w:tc>
        <w:tc>
          <w:tcPr>
            <w:tcW w:w="1842" w:type="dxa"/>
            <w:vAlign w:val="center"/>
          </w:tcPr>
          <w:p w14:paraId="3F177558"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&lt;50 (UTAS)</w:t>
            </w:r>
          </w:p>
        </w:tc>
        <w:tc>
          <w:tcPr>
            <w:tcW w:w="1276" w:type="dxa"/>
            <w:vAlign w:val="center"/>
          </w:tcPr>
          <w:p w14:paraId="01FD7B14" w14:textId="77777777" w:rsidR="005F7CFB" w:rsidRPr="005C0610" w:rsidRDefault="005F7CFB" w:rsidP="00B71B61">
            <w:pPr>
              <w:spacing w:line="408" w:lineRule="atLeast"/>
              <w:jc w:val="center"/>
              <w:rPr>
                <w:rFonts w:asciiTheme="minorHAnsi" w:hAnsiTheme="minorHAnsi" w:cstheme="minorHAnsi"/>
                <w:color w:val="444444"/>
              </w:rPr>
            </w:pPr>
          </w:p>
        </w:tc>
        <w:tc>
          <w:tcPr>
            <w:tcW w:w="1418" w:type="dxa"/>
            <w:vAlign w:val="center"/>
          </w:tcPr>
          <w:p w14:paraId="74675407"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10 millones €</w:t>
            </w:r>
          </w:p>
        </w:tc>
        <w:tc>
          <w:tcPr>
            <w:tcW w:w="1283" w:type="dxa"/>
            <w:vAlign w:val="center"/>
          </w:tcPr>
          <w:p w14:paraId="3B0F7F5D" w14:textId="77777777" w:rsidR="005F7CFB" w:rsidRPr="005C0610" w:rsidRDefault="005F7CFB" w:rsidP="00B71B61">
            <w:pPr>
              <w:spacing w:line="408" w:lineRule="atLeast"/>
              <w:jc w:val="center"/>
              <w:rPr>
                <w:rFonts w:asciiTheme="minorHAnsi" w:hAnsiTheme="minorHAnsi" w:cstheme="minorHAnsi"/>
                <w:color w:val="444444"/>
              </w:rPr>
            </w:pPr>
          </w:p>
        </w:tc>
        <w:tc>
          <w:tcPr>
            <w:tcW w:w="1410" w:type="dxa"/>
            <w:vAlign w:val="center"/>
          </w:tcPr>
          <w:p w14:paraId="5C95F610"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10 millones €</w:t>
            </w:r>
          </w:p>
        </w:tc>
        <w:tc>
          <w:tcPr>
            <w:tcW w:w="1276" w:type="dxa"/>
          </w:tcPr>
          <w:p w14:paraId="000DB782" w14:textId="77777777" w:rsidR="005F7CFB" w:rsidRPr="005C0610" w:rsidRDefault="005F7CFB" w:rsidP="00B71B61">
            <w:pPr>
              <w:spacing w:line="408" w:lineRule="atLeast"/>
              <w:jc w:val="center"/>
              <w:rPr>
                <w:rFonts w:asciiTheme="minorHAnsi" w:hAnsiTheme="minorHAnsi" w:cstheme="minorHAnsi"/>
                <w:color w:val="444444"/>
                <w:sz w:val="16"/>
                <w:szCs w:val="16"/>
              </w:rPr>
            </w:pPr>
          </w:p>
        </w:tc>
      </w:tr>
      <w:tr w:rsidR="005F7CFB" w:rsidRPr="00FA6758" w14:paraId="07705026" w14:textId="77777777" w:rsidTr="00B71B61">
        <w:trPr>
          <w:trHeight w:hRule="exact" w:val="424"/>
        </w:trPr>
        <w:tc>
          <w:tcPr>
            <w:tcW w:w="988" w:type="dxa"/>
            <w:vAlign w:val="center"/>
          </w:tcPr>
          <w:p w14:paraId="6D675446"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Micro</w:t>
            </w:r>
          </w:p>
        </w:tc>
        <w:tc>
          <w:tcPr>
            <w:tcW w:w="1842" w:type="dxa"/>
            <w:vAlign w:val="center"/>
          </w:tcPr>
          <w:p w14:paraId="3018EB74"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&lt;10 (UTAS)</w:t>
            </w:r>
          </w:p>
        </w:tc>
        <w:tc>
          <w:tcPr>
            <w:tcW w:w="1276" w:type="dxa"/>
            <w:vAlign w:val="center"/>
          </w:tcPr>
          <w:p w14:paraId="470D9BE1" w14:textId="77777777" w:rsidR="005F7CFB" w:rsidRPr="005C0610" w:rsidRDefault="005F7CFB" w:rsidP="00B71B61">
            <w:pPr>
              <w:spacing w:line="408" w:lineRule="atLeast"/>
              <w:jc w:val="center"/>
              <w:rPr>
                <w:rFonts w:asciiTheme="minorHAnsi" w:hAnsiTheme="minorHAnsi" w:cstheme="minorHAnsi"/>
                <w:color w:val="444444"/>
              </w:rPr>
            </w:pPr>
          </w:p>
        </w:tc>
        <w:tc>
          <w:tcPr>
            <w:tcW w:w="1418" w:type="dxa"/>
            <w:vAlign w:val="center"/>
          </w:tcPr>
          <w:p w14:paraId="7021DF4D"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2 millones €</w:t>
            </w:r>
          </w:p>
        </w:tc>
        <w:tc>
          <w:tcPr>
            <w:tcW w:w="1283" w:type="dxa"/>
            <w:vAlign w:val="center"/>
          </w:tcPr>
          <w:p w14:paraId="5E8081A2" w14:textId="77777777" w:rsidR="005F7CFB" w:rsidRPr="005C0610" w:rsidRDefault="005F7CFB" w:rsidP="00B71B61">
            <w:pPr>
              <w:spacing w:line="408" w:lineRule="atLeast"/>
              <w:jc w:val="center"/>
              <w:rPr>
                <w:rFonts w:asciiTheme="minorHAnsi" w:hAnsiTheme="minorHAnsi" w:cstheme="minorHAnsi"/>
                <w:color w:val="444444"/>
              </w:rPr>
            </w:pPr>
          </w:p>
        </w:tc>
        <w:tc>
          <w:tcPr>
            <w:tcW w:w="1410" w:type="dxa"/>
            <w:vAlign w:val="center"/>
          </w:tcPr>
          <w:p w14:paraId="02FA1D04" w14:textId="77777777" w:rsidR="005F7CFB" w:rsidRPr="005C0610" w:rsidRDefault="005F7CFB" w:rsidP="00B71B61">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2 millones €</w:t>
            </w:r>
          </w:p>
        </w:tc>
        <w:tc>
          <w:tcPr>
            <w:tcW w:w="1276" w:type="dxa"/>
          </w:tcPr>
          <w:p w14:paraId="5037CAEA" w14:textId="77777777" w:rsidR="005F7CFB" w:rsidRPr="005C0610" w:rsidRDefault="005F7CFB" w:rsidP="00B71B61">
            <w:pPr>
              <w:spacing w:line="408" w:lineRule="atLeast"/>
              <w:jc w:val="center"/>
              <w:rPr>
                <w:rFonts w:asciiTheme="minorHAnsi" w:hAnsiTheme="minorHAnsi" w:cstheme="minorHAnsi"/>
                <w:color w:val="444444"/>
                <w:sz w:val="16"/>
                <w:szCs w:val="16"/>
              </w:rPr>
            </w:pPr>
          </w:p>
        </w:tc>
      </w:tr>
    </w:tbl>
    <w:p w14:paraId="7ABF83D0" w14:textId="77777777" w:rsidR="005F7CFB" w:rsidRDefault="005F7CFB" w:rsidP="005F7CFB"/>
    <w:p w14:paraId="2030C3BE"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09D20933" w14:textId="77777777" w:rsidR="0070152C" w:rsidRPr="00E01621" w:rsidRDefault="0070152C" w:rsidP="0070152C">
      <w:pPr>
        <w:pStyle w:val="Texto2"/>
        <w:spacing w:before="0"/>
        <w:ind w:left="0"/>
        <w:rPr>
          <w:rFonts w:ascii="Calibri" w:hAnsi="Calibri" w:cs="Arial"/>
          <w:bCs/>
          <w:color w:val="auto"/>
          <w:szCs w:val="22"/>
        </w:rPr>
      </w:pPr>
    </w:p>
    <w:p w14:paraId="59B78D58" w14:textId="77777777" w:rsidR="0070152C" w:rsidRDefault="0070152C" w:rsidP="005F7CFB">
      <w:pPr>
        <w:rPr>
          <w:highlight w:val="yellow"/>
        </w:rPr>
      </w:pPr>
    </w:p>
    <w:p w14:paraId="71B63C10"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72B1C82" w14:textId="77777777" w:rsidR="0070152C" w:rsidRPr="00E01621" w:rsidRDefault="0070152C" w:rsidP="0070152C">
      <w:pPr>
        <w:pStyle w:val="Texto2"/>
        <w:ind w:left="0"/>
        <w:jc w:val="right"/>
        <w:rPr>
          <w:rFonts w:ascii="Calibri" w:hAnsi="Calibri"/>
          <w:szCs w:val="22"/>
        </w:rPr>
      </w:pPr>
      <w:r w:rsidRPr="002976DA">
        <w:rPr>
          <w:rFonts w:ascii="Calibri" w:hAnsi="Calibri" w:cs="Arial"/>
          <w:b/>
          <w:bCs/>
          <w:color w:val="auto"/>
          <w:szCs w:val="22"/>
        </w:rPr>
        <w:t>D/Dña………………………………….</w:t>
      </w:r>
    </w:p>
    <w:p w14:paraId="4BF19A3E" w14:textId="77777777" w:rsidR="00AA4FAF" w:rsidRDefault="00AA4FAF" w:rsidP="00200AB2">
      <w:pPr>
        <w:pStyle w:val="Textoindependiente"/>
        <w:spacing w:line="240" w:lineRule="auto"/>
        <w:ind w:left="-142" w:right="-518"/>
        <w:rPr>
          <w:rFonts w:ascii="Arial Narrow" w:hAnsi="Arial Narrow"/>
          <w:i/>
          <w:iCs/>
          <w:sz w:val="16"/>
          <w:szCs w:val="16"/>
        </w:rPr>
      </w:pPr>
    </w:p>
    <w:p w14:paraId="0EB70F79" w14:textId="77777777" w:rsidR="00AA4FAF" w:rsidRDefault="00AA4FAF" w:rsidP="00200AB2">
      <w:pPr>
        <w:pStyle w:val="Textoindependiente"/>
        <w:spacing w:line="240" w:lineRule="auto"/>
        <w:ind w:left="-142" w:right="-518"/>
        <w:rPr>
          <w:rFonts w:ascii="Arial Narrow" w:hAnsi="Arial Narrow"/>
          <w:i/>
          <w:iCs/>
          <w:sz w:val="16"/>
          <w:szCs w:val="16"/>
        </w:rPr>
      </w:pPr>
    </w:p>
    <w:p w14:paraId="1FD94B5B" w14:textId="77777777" w:rsidR="00AA4FAF" w:rsidRDefault="00AA4FAF" w:rsidP="00200AB2">
      <w:pPr>
        <w:pStyle w:val="Textoindependiente"/>
        <w:spacing w:line="240" w:lineRule="auto"/>
        <w:ind w:left="-142" w:right="-518"/>
        <w:rPr>
          <w:rFonts w:ascii="Arial Narrow" w:hAnsi="Arial Narrow"/>
          <w:i/>
          <w:iCs/>
          <w:sz w:val="16"/>
          <w:szCs w:val="16"/>
        </w:rPr>
      </w:pPr>
    </w:p>
    <w:p w14:paraId="6E2CB6F3" w14:textId="77777777" w:rsidR="00AA4FAF" w:rsidRDefault="00AA4FAF" w:rsidP="00200AB2">
      <w:pPr>
        <w:pStyle w:val="Textoindependiente"/>
        <w:spacing w:line="240" w:lineRule="auto"/>
        <w:ind w:left="-142" w:right="-518"/>
        <w:rPr>
          <w:rFonts w:ascii="Arial Narrow" w:hAnsi="Arial Narrow"/>
          <w:i/>
          <w:iCs/>
          <w:sz w:val="16"/>
          <w:szCs w:val="16"/>
        </w:rPr>
      </w:pPr>
    </w:p>
    <w:p w14:paraId="447380C3" w14:textId="77777777" w:rsidR="00AA4FAF" w:rsidRDefault="00AA4FAF" w:rsidP="00200AB2">
      <w:pPr>
        <w:pStyle w:val="Textoindependiente"/>
        <w:spacing w:line="240" w:lineRule="auto"/>
        <w:ind w:left="-142" w:right="-518"/>
        <w:rPr>
          <w:rFonts w:ascii="Arial Narrow" w:hAnsi="Arial Narrow"/>
          <w:i/>
          <w:iCs/>
          <w:sz w:val="16"/>
          <w:szCs w:val="16"/>
        </w:rPr>
      </w:pPr>
    </w:p>
    <w:p w14:paraId="1E1F95AE" w14:textId="77777777" w:rsidR="0070152C" w:rsidRDefault="0070152C" w:rsidP="00200AB2">
      <w:pPr>
        <w:pStyle w:val="Textoindependiente"/>
        <w:spacing w:line="240" w:lineRule="auto"/>
        <w:ind w:left="-142" w:right="-518"/>
        <w:rPr>
          <w:rFonts w:ascii="Arial Narrow" w:hAnsi="Arial Narrow"/>
          <w:i/>
          <w:iCs/>
          <w:sz w:val="16"/>
          <w:szCs w:val="16"/>
        </w:rPr>
      </w:pPr>
    </w:p>
    <w:p w14:paraId="3CBDE9B6" w14:textId="77777777" w:rsidR="0070152C" w:rsidRDefault="0070152C" w:rsidP="00200AB2">
      <w:pPr>
        <w:pStyle w:val="Textoindependiente"/>
        <w:spacing w:line="240" w:lineRule="auto"/>
        <w:ind w:left="-142" w:right="-518"/>
        <w:rPr>
          <w:rFonts w:ascii="Arial Narrow" w:hAnsi="Arial Narrow"/>
          <w:i/>
          <w:iCs/>
          <w:sz w:val="16"/>
          <w:szCs w:val="16"/>
        </w:rPr>
      </w:pPr>
    </w:p>
    <w:p w14:paraId="5CBBB91E" w14:textId="77777777" w:rsidR="0070152C" w:rsidRDefault="0070152C" w:rsidP="00200AB2">
      <w:pPr>
        <w:pStyle w:val="Textoindependiente"/>
        <w:spacing w:line="240" w:lineRule="auto"/>
        <w:ind w:left="-142" w:right="-518"/>
        <w:rPr>
          <w:rFonts w:ascii="Arial Narrow" w:hAnsi="Arial Narrow"/>
          <w:i/>
          <w:iCs/>
          <w:sz w:val="16"/>
          <w:szCs w:val="16"/>
        </w:rPr>
      </w:pPr>
    </w:p>
    <w:p w14:paraId="28B9911C" w14:textId="77777777" w:rsidR="0070152C" w:rsidRDefault="0070152C" w:rsidP="00200AB2">
      <w:pPr>
        <w:pStyle w:val="Textoindependiente"/>
        <w:spacing w:line="240" w:lineRule="auto"/>
        <w:ind w:left="-142" w:right="-518"/>
        <w:rPr>
          <w:rFonts w:ascii="Arial Narrow" w:hAnsi="Arial Narrow"/>
          <w:i/>
          <w:iCs/>
          <w:sz w:val="16"/>
          <w:szCs w:val="16"/>
        </w:rPr>
      </w:pPr>
    </w:p>
    <w:p w14:paraId="7200B782" w14:textId="77777777" w:rsidR="0070152C" w:rsidRDefault="0070152C" w:rsidP="00200AB2">
      <w:pPr>
        <w:pStyle w:val="Textoindependiente"/>
        <w:spacing w:line="240" w:lineRule="auto"/>
        <w:ind w:left="-142" w:right="-518"/>
        <w:rPr>
          <w:rFonts w:ascii="Arial Narrow" w:hAnsi="Arial Narrow"/>
          <w:i/>
          <w:iCs/>
          <w:sz w:val="16"/>
          <w:szCs w:val="16"/>
        </w:rPr>
      </w:pPr>
    </w:p>
    <w:p w14:paraId="208CFC5A" w14:textId="77777777" w:rsidR="0070152C" w:rsidRDefault="0070152C" w:rsidP="00200AB2">
      <w:pPr>
        <w:pStyle w:val="Textoindependiente"/>
        <w:spacing w:line="240" w:lineRule="auto"/>
        <w:ind w:left="-142" w:right="-518"/>
        <w:rPr>
          <w:rFonts w:ascii="Arial Narrow" w:hAnsi="Arial Narrow"/>
          <w:i/>
          <w:iCs/>
          <w:sz w:val="16"/>
          <w:szCs w:val="16"/>
        </w:rPr>
      </w:pPr>
    </w:p>
    <w:p w14:paraId="5BB9C191" w14:textId="77777777" w:rsidR="0070152C" w:rsidRDefault="0070152C" w:rsidP="00200AB2">
      <w:pPr>
        <w:pStyle w:val="Textoindependiente"/>
        <w:spacing w:line="240" w:lineRule="auto"/>
        <w:ind w:left="-142" w:right="-518"/>
        <w:rPr>
          <w:rFonts w:ascii="Arial Narrow" w:hAnsi="Arial Narrow"/>
          <w:i/>
          <w:iCs/>
          <w:sz w:val="16"/>
          <w:szCs w:val="16"/>
        </w:rPr>
      </w:pPr>
    </w:p>
    <w:p w14:paraId="518AD70F" w14:textId="77777777" w:rsidR="0070152C" w:rsidRDefault="0070152C" w:rsidP="00200AB2">
      <w:pPr>
        <w:pStyle w:val="Textoindependiente"/>
        <w:spacing w:line="240" w:lineRule="auto"/>
        <w:ind w:left="-142" w:right="-518"/>
        <w:rPr>
          <w:rFonts w:ascii="Arial Narrow" w:hAnsi="Arial Narrow"/>
          <w:i/>
          <w:iCs/>
          <w:sz w:val="16"/>
          <w:szCs w:val="16"/>
        </w:rPr>
      </w:pPr>
    </w:p>
    <w:p w14:paraId="56694393" w14:textId="77777777" w:rsidR="0070152C" w:rsidRDefault="0070152C" w:rsidP="00200AB2">
      <w:pPr>
        <w:pStyle w:val="Textoindependiente"/>
        <w:spacing w:line="240" w:lineRule="auto"/>
        <w:ind w:left="-142" w:right="-518"/>
        <w:rPr>
          <w:rFonts w:ascii="Arial Narrow" w:hAnsi="Arial Narrow"/>
          <w:i/>
          <w:iCs/>
          <w:sz w:val="16"/>
          <w:szCs w:val="16"/>
        </w:rPr>
      </w:pPr>
    </w:p>
    <w:p w14:paraId="1F52322D" w14:textId="77777777" w:rsidR="0070152C" w:rsidRDefault="0070152C" w:rsidP="00200AB2">
      <w:pPr>
        <w:pStyle w:val="Textoindependiente"/>
        <w:spacing w:line="240" w:lineRule="auto"/>
        <w:ind w:left="-142" w:right="-518"/>
        <w:rPr>
          <w:rFonts w:ascii="Arial Narrow" w:hAnsi="Arial Narrow"/>
          <w:i/>
          <w:iCs/>
          <w:sz w:val="16"/>
          <w:szCs w:val="16"/>
        </w:rPr>
      </w:pPr>
    </w:p>
    <w:p w14:paraId="2F5B9EAC" w14:textId="77777777" w:rsidR="0070152C" w:rsidRDefault="0070152C" w:rsidP="00200AB2">
      <w:pPr>
        <w:pStyle w:val="Textoindependiente"/>
        <w:spacing w:line="240" w:lineRule="auto"/>
        <w:ind w:left="-142" w:right="-518"/>
        <w:rPr>
          <w:rFonts w:ascii="Arial Narrow" w:hAnsi="Arial Narrow"/>
          <w:i/>
          <w:iCs/>
          <w:sz w:val="16"/>
          <w:szCs w:val="16"/>
        </w:rPr>
      </w:pPr>
    </w:p>
    <w:p w14:paraId="68E2FA68" w14:textId="77777777" w:rsidR="0070152C" w:rsidRDefault="0070152C" w:rsidP="00200AB2">
      <w:pPr>
        <w:pStyle w:val="Textoindependiente"/>
        <w:spacing w:line="240" w:lineRule="auto"/>
        <w:ind w:left="-142" w:right="-518"/>
        <w:rPr>
          <w:rFonts w:ascii="Arial Narrow" w:hAnsi="Arial Narrow"/>
          <w:i/>
          <w:iCs/>
          <w:sz w:val="16"/>
          <w:szCs w:val="16"/>
        </w:rPr>
      </w:pPr>
    </w:p>
    <w:p w14:paraId="66AD6463" w14:textId="77777777" w:rsidR="0070152C" w:rsidRDefault="0070152C" w:rsidP="00200AB2">
      <w:pPr>
        <w:pStyle w:val="Textoindependiente"/>
        <w:spacing w:line="240" w:lineRule="auto"/>
        <w:ind w:left="-142" w:right="-518"/>
        <w:rPr>
          <w:rFonts w:ascii="Arial Narrow" w:hAnsi="Arial Narrow"/>
          <w:i/>
          <w:iCs/>
          <w:sz w:val="16"/>
          <w:szCs w:val="16"/>
        </w:rPr>
      </w:pPr>
    </w:p>
    <w:p w14:paraId="24F1066E" w14:textId="77777777" w:rsidR="0070152C" w:rsidRDefault="0070152C" w:rsidP="00200AB2">
      <w:pPr>
        <w:pStyle w:val="Textoindependiente"/>
        <w:spacing w:line="240" w:lineRule="auto"/>
        <w:ind w:left="-142" w:right="-518"/>
        <w:rPr>
          <w:rFonts w:ascii="Arial Narrow" w:hAnsi="Arial Narrow"/>
          <w:i/>
          <w:iCs/>
          <w:sz w:val="16"/>
          <w:szCs w:val="16"/>
        </w:rPr>
      </w:pPr>
    </w:p>
    <w:p w14:paraId="4D9062FB" w14:textId="77777777" w:rsidR="0070152C" w:rsidRDefault="0070152C" w:rsidP="00200AB2">
      <w:pPr>
        <w:pStyle w:val="Textoindependiente"/>
        <w:spacing w:line="240" w:lineRule="auto"/>
        <w:ind w:left="-142" w:right="-518"/>
        <w:rPr>
          <w:rFonts w:ascii="Arial Narrow" w:hAnsi="Arial Narrow"/>
          <w:i/>
          <w:iCs/>
          <w:sz w:val="16"/>
          <w:szCs w:val="16"/>
        </w:rPr>
      </w:pPr>
    </w:p>
    <w:p w14:paraId="373219CA" w14:textId="77777777" w:rsidR="0070152C" w:rsidRDefault="0070152C" w:rsidP="00200AB2">
      <w:pPr>
        <w:pStyle w:val="Textoindependiente"/>
        <w:spacing w:line="240" w:lineRule="auto"/>
        <w:ind w:left="-142" w:right="-518"/>
        <w:rPr>
          <w:rFonts w:ascii="Arial Narrow" w:hAnsi="Arial Narrow"/>
          <w:i/>
          <w:iCs/>
          <w:sz w:val="16"/>
          <w:szCs w:val="16"/>
        </w:rPr>
      </w:pPr>
    </w:p>
    <w:p w14:paraId="181435B9" w14:textId="77777777" w:rsidR="0070152C" w:rsidRDefault="0070152C" w:rsidP="00200AB2">
      <w:pPr>
        <w:pStyle w:val="Textoindependiente"/>
        <w:spacing w:line="240" w:lineRule="auto"/>
        <w:ind w:left="-142" w:right="-518"/>
        <w:rPr>
          <w:rFonts w:ascii="Arial Narrow" w:hAnsi="Arial Narrow"/>
          <w:i/>
          <w:iCs/>
          <w:sz w:val="16"/>
          <w:szCs w:val="16"/>
        </w:rPr>
      </w:pPr>
    </w:p>
    <w:p w14:paraId="5A5DBDCB" w14:textId="77777777" w:rsidR="0070152C" w:rsidRDefault="0070152C" w:rsidP="00200AB2">
      <w:pPr>
        <w:pStyle w:val="Textoindependiente"/>
        <w:spacing w:line="240" w:lineRule="auto"/>
        <w:ind w:left="-142" w:right="-518"/>
        <w:rPr>
          <w:rFonts w:ascii="Arial Narrow" w:hAnsi="Arial Narrow"/>
          <w:i/>
          <w:iCs/>
          <w:sz w:val="16"/>
          <w:szCs w:val="16"/>
        </w:rPr>
      </w:pPr>
    </w:p>
    <w:p w14:paraId="5946E871" w14:textId="77777777" w:rsidR="0070152C" w:rsidRDefault="0070152C" w:rsidP="00200AB2">
      <w:pPr>
        <w:pStyle w:val="Textoindependiente"/>
        <w:spacing w:line="240" w:lineRule="auto"/>
        <w:ind w:left="-142" w:right="-518"/>
        <w:rPr>
          <w:rFonts w:ascii="Arial Narrow" w:hAnsi="Arial Narrow"/>
          <w:i/>
          <w:iCs/>
          <w:sz w:val="16"/>
          <w:szCs w:val="16"/>
        </w:rPr>
      </w:pPr>
    </w:p>
    <w:p w14:paraId="10500CC6" w14:textId="77777777" w:rsidR="0070152C" w:rsidRDefault="0070152C" w:rsidP="00200AB2">
      <w:pPr>
        <w:pStyle w:val="Textoindependiente"/>
        <w:spacing w:line="240" w:lineRule="auto"/>
        <w:ind w:left="-142" w:right="-518"/>
        <w:rPr>
          <w:rFonts w:ascii="Arial Narrow" w:hAnsi="Arial Narrow"/>
          <w:i/>
          <w:iCs/>
          <w:sz w:val="16"/>
          <w:szCs w:val="16"/>
        </w:rPr>
      </w:pPr>
    </w:p>
    <w:p w14:paraId="6A06B39C" w14:textId="77777777" w:rsidR="0070152C" w:rsidRDefault="0070152C" w:rsidP="00200AB2">
      <w:pPr>
        <w:pStyle w:val="Textoindependiente"/>
        <w:spacing w:line="240" w:lineRule="auto"/>
        <w:ind w:left="-142" w:right="-518"/>
        <w:rPr>
          <w:rFonts w:ascii="Arial Narrow" w:hAnsi="Arial Narrow"/>
          <w:i/>
          <w:iCs/>
          <w:sz w:val="16"/>
          <w:szCs w:val="16"/>
        </w:rPr>
      </w:pPr>
    </w:p>
    <w:p w14:paraId="1E2563E8" w14:textId="77777777" w:rsidR="0070152C" w:rsidRDefault="0070152C" w:rsidP="00200AB2">
      <w:pPr>
        <w:pStyle w:val="Textoindependiente"/>
        <w:spacing w:line="240" w:lineRule="auto"/>
        <w:ind w:left="-142" w:right="-518"/>
        <w:rPr>
          <w:rFonts w:ascii="Arial Narrow" w:hAnsi="Arial Narrow"/>
          <w:i/>
          <w:iCs/>
          <w:sz w:val="16"/>
          <w:szCs w:val="16"/>
        </w:rPr>
      </w:pPr>
    </w:p>
    <w:p w14:paraId="1B7674E7" w14:textId="77777777" w:rsidR="0070152C" w:rsidRDefault="0070152C" w:rsidP="00200AB2">
      <w:pPr>
        <w:pStyle w:val="Textoindependiente"/>
        <w:spacing w:line="240" w:lineRule="auto"/>
        <w:ind w:left="-142" w:right="-518"/>
        <w:rPr>
          <w:rFonts w:ascii="Arial Narrow" w:hAnsi="Arial Narrow"/>
          <w:i/>
          <w:iCs/>
          <w:sz w:val="16"/>
          <w:szCs w:val="16"/>
        </w:rPr>
      </w:pPr>
    </w:p>
    <w:p w14:paraId="2A6F8F8C" w14:textId="77777777" w:rsidR="0070152C" w:rsidRDefault="0070152C" w:rsidP="00200AB2">
      <w:pPr>
        <w:pStyle w:val="Textoindependiente"/>
        <w:spacing w:line="240" w:lineRule="auto"/>
        <w:ind w:left="-142" w:right="-518"/>
        <w:rPr>
          <w:rFonts w:ascii="Arial Narrow" w:hAnsi="Arial Narrow"/>
          <w:i/>
          <w:iCs/>
          <w:sz w:val="16"/>
          <w:szCs w:val="16"/>
        </w:rPr>
      </w:pPr>
    </w:p>
    <w:p w14:paraId="14E2A83B" w14:textId="77777777" w:rsidR="0070152C" w:rsidRDefault="0070152C" w:rsidP="00200AB2">
      <w:pPr>
        <w:pStyle w:val="Textoindependiente"/>
        <w:spacing w:line="240" w:lineRule="auto"/>
        <w:ind w:left="-142" w:right="-518"/>
        <w:rPr>
          <w:rFonts w:ascii="Arial Narrow" w:hAnsi="Arial Narrow"/>
          <w:i/>
          <w:iCs/>
          <w:sz w:val="16"/>
          <w:szCs w:val="16"/>
        </w:rPr>
      </w:pPr>
    </w:p>
    <w:p w14:paraId="565CA604" w14:textId="77777777" w:rsidR="0070152C" w:rsidRDefault="0070152C" w:rsidP="00200AB2">
      <w:pPr>
        <w:pStyle w:val="Textoindependiente"/>
        <w:spacing w:line="240" w:lineRule="auto"/>
        <w:ind w:left="-142" w:right="-518"/>
        <w:rPr>
          <w:rFonts w:ascii="Arial Narrow" w:hAnsi="Arial Narrow"/>
          <w:i/>
          <w:iCs/>
          <w:sz w:val="16"/>
          <w:szCs w:val="16"/>
        </w:rPr>
      </w:pPr>
    </w:p>
    <w:p w14:paraId="3B59C557" w14:textId="77777777" w:rsidR="0070152C" w:rsidRDefault="0070152C" w:rsidP="00200AB2">
      <w:pPr>
        <w:pStyle w:val="Textoindependiente"/>
        <w:spacing w:line="240" w:lineRule="auto"/>
        <w:ind w:left="-142" w:right="-518"/>
        <w:rPr>
          <w:rFonts w:ascii="Arial Narrow" w:hAnsi="Arial Narrow"/>
          <w:i/>
          <w:iCs/>
          <w:sz w:val="16"/>
          <w:szCs w:val="16"/>
        </w:rPr>
      </w:pPr>
    </w:p>
    <w:p w14:paraId="7DF464EE" w14:textId="77777777" w:rsidR="0070152C" w:rsidRDefault="0070152C" w:rsidP="00200AB2">
      <w:pPr>
        <w:pStyle w:val="Textoindependiente"/>
        <w:spacing w:line="240" w:lineRule="auto"/>
        <w:ind w:left="-142" w:right="-518"/>
        <w:rPr>
          <w:rFonts w:ascii="Arial Narrow" w:hAnsi="Arial Narrow"/>
          <w:i/>
          <w:iCs/>
          <w:sz w:val="16"/>
          <w:szCs w:val="16"/>
        </w:rPr>
      </w:pPr>
    </w:p>
    <w:p w14:paraId="23D105DC" w14:textId="77777777" w:rsidR="0070152C" w:rsidRDefault="0070152C" w:rsidP="00200AB2">
      <w:pPr>
        <w:pStyle w:val="Textoindependiente"/>
        <w:spacing w:line="240" w:lineRule="auto"/>
        <w:ind w:left="-142" w:right="-518"/>
        <w:rPr>
          <w:rFonts w:ascii="Arial Narrow" w:hAnsi="Arial Narrow"/>
          <w:i/>
          <w:iCs/>
          <w:sz w:val="16"/>
          <w:szCs w:val="16"/>
        </w:rPr>
      </w:pPr>
      <w:r>
        <w:rPr>
          <w:rFonts w:ascii="Arial Narrow" w:hAnsi="Arial Narrow"/>
          <w:i/>
          <w:iCs/>
          <w:sz w:val="16"/>
          <w:szCs w:val="16"/>
        </w:rPr>
        <w:br w:type="page"/>
      </w:r>
    </w:p>
    <w:p w14:paraId="7E1DB29E" w14:textId="77777777" w:rsidR="0070152C" w:rsidRDefault="0070152C" w:rsidP="00200AB2">
      <w:pPr>
        <w:pStyle w:val="Textoindependiente"/>
        <w:spacing w:line="240" w:lineRule="auto"/>
        <w:ind w:left="-142" w:right="-518"/>
        <w:rPr>
          <w:rFonts w:ascii="Arial Narrow" w:hAnsi="Arial Narrow"/>
          <w:i/>
          <w:iCs/>
          <w:sz w:val="16"/>
          <w:szCs w:val="16"/>
        </w:rPr>
        <w:sectPr w:rsidR="0070152C" w:rsidSect="00D217EB">
          <w:headerReference w:type="default" r:id="rId12"/>
          <w:footerReference w:type="even" r:id="rId13"/>
          <w:footerReference w:type="default" r:id="rId14"/>
          <w:pgSz w:w="11907" w:h="16840" w:code="9"/>
          <w:pgMar w:top="1843" w:right="1287" w:bottom="1135" w:left="1260" w:header="720" w:footer="107" w:gutter="0"/>
          <w:cols w:space="709"/>
        </w:sectPr>
      </w:pPr>
    </w:p>
    <w:p w14:paraId="545A5E1E" w14:textId="77777777" w:rsidR="0070152C" w:rsidRPr="00802D63" w:rsidRDefault="0070152C" w:rsidP="00FF749B">
      <w:pPr>
        <w:pStyle w:val="Ttulo1"/>
        <w:pBdr>
          <w:left w:val="single" w:sz="18" w:space="1" w:color="00B0F0"/>
        </w:pBdr>
        <w:shd w:val="clear" w:color="auto" w:fill="00B0F0"/>
        <w:spacing w:line="360" w:lineRule="auto"/>
        <w:ind w:right="-142"/>
        <w:rPr>
          <w:rFonts w:asciiTheme="minorHAnsi" w:hAnsiTheme="minorHAnsi" w:cstheme="minorHAnsi"/>
          <w:b w:val="0"/>
          <w:color w:val="FFFFFF" w:themeColor="background1"/>
          <w:sz w:val="20"/>
        </w:rPr>
      </w:pPr>
      <w:r w:rsidRPr="00802D63">
        <w:rPr>
          <w:rFonts w:asciiTheme="minorHAnsi" w:hAnsiTheme="minorHAnsi" w:cstheme="minorHAnsi"/>
          <w:color w:val="FFFFFF" w:themeColor="background1"/>
          <w:sz w:val="20"/>
        </w:rPr>
        <w:lastRenderedPageBreak/>
        <w:t>INSTRUCCIONES - Cómo determinar la categoría de la empresa en función de su tamaño PASO A PASO</w:t>
      </w:r>
    </w:p>
    <w:p w14:paraId="29D99584" w14:textId="77777777" w:rsidR="0070152C" w:rsidRPr="006D6E2C" w:rsidRDefault="0070152C" w:rsidP="0070152C">
      <w:pPr>
        <w:shd w:val="clear" w:color="auto" w:fill="FFFFFF"/>
        <w:spacing w:before="100" w:line="240" w:lineRule="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1B49C305" w14:textId="77777777" w:rsidR="0070152C" w:rsidRPr="006D6E2C" w:rsidRDefault="0070152C" w:rsidP="00FF749B">
      <w:pPr>
        <w:shd w:val="clear" w:color="auto" w:fill="FFFFFF"/>
        <w:spacing w:line="276" w:lineRule="auto"/>
        <w:rPr>
          <w:rFonts w:asciiTheme="minorHAnsi" w:hAnsiTheme="minorHAnsi" w:cstheme="minorHAnsi"/>
          <w:color w:val="384A53"/>
          <w:sz w:val="16"/>
          <w:szCs w:val="16"/>
        </w:rPr>
      </w:pPr>
    </w:p>
    <w:p w14:paraId="77CB5707" w14:textId="77777777" w:rsidR="0070152C" w:rsidRPr="006D6E2C" w:rsidRDefault="0070152C" w:rsidP="00802D63">
      <w:pPr>
        <w:pStyle w:val="Ttulo2"/>
        <w:keepLines/>
        <w:numPr>
          <w:ilvl w:val="1"/>
          <w:numId w:val="0"/>
        </w:numPr>
        <w:pBdr>
          <w:bottom w:val="single" w:sz="18" w:space="1" w:color="00B0F0"/>
        </w:pBdr>
        <w:shd w:val="clear" w:color="auto" w:fill="A6A6A6" w:themeFill="background1" w:themeFillShade="A6"/>
        <w:spacing w:line="240" w:lineRule="auto"/>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4ED69AEF" w14:textId="77777777" w:rsidR="0070152C" w:rsidRPr="006D6E2C" w:rsidRDefault="0070152C" w:rsidP="0070152C">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A02922D" w14:textId="77777777" w:rsidR="0070152C" w:rsidRPr="006D6E2C" w:rsidRDefault="0070152C" w:rsidP="0070152C">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6FAE8988" w14:textId="77777777" w:rsidR="0070152C" w:rsidRPr="006D6E2C" w:rsidRDefault="0070152C" w:rsidP="0070152C">
      <w:pPr>
        <w:pStyle w:val="Prrafodelista"/>
        <w:widowControl w:val="0"/>
        <w:numPr>
          <w:ilvl w:val="0"/>
          <w:numId w:val="21"/>
        </w:numPr>
        <w:shd w:val="clear" w:color="auto" w:fill="FFFFFF"/>
        <w:adjustRightInd w:val="0"/>
        <w:contextualSpacing/>
        <w:jc w:val="both"/>
        <w:textAlignment w:val="baseline"/>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15DF27A9" w14:textId="77777777" w:rsidR="0070152C" w:rsidRPr="006D6E2C" w:rsidRDefault="0070152C" w:rsidP="0070152C">
      <w:pPr>
        <w:pStyle w:val="Prrafodelista"/>
        <w:widowControl w:val="0"/>
        <w:numPr>
          <w:ilvl w:val="0"/>
          <w:numId w:val="21"/>
        </w:numPr>
        <w:shd w:val="clear" w:color="auto" w:fill="FFFFFF"/>
        <w:adjustRightInd w:val="0"/>
        <w:contextualSpacing/>
        <w:jc w:val="both"/>
        <w:textAlignment w:val="baseline"/>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D013E9C" w14:textId="77777777" w:rsidR="0070152C" w:rsidRPr="006D6E2C" w:rsidRDefault="0070152C" w:rsidP="0070152C">
      <w:pPr>
        <w:pStyle w:val="Prrafodelista"/>
        <w:widowControl w:val="0"/>
        <w:numPr>
          <w:ilvl w:val="0"/>
          <w:numId w:val="21"/>
        </w:numPr>
        <w:shd w:val="clear" w:color="auto" w:fill="FFFFFF"/>
        <w:adjustRightInd w:val="0"/>
        <w:contextualSpacing/>
        <w:jc w:val="both"/>
        <w:textAlignment w:val="baseline"/>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23CBB3B3" w14:textId="77777777" w:rsidR="0070152C" w:rsidRPr="006D6E2C" w:rsidRDefault="0070152C" w:rsidP="0070152C">
      <w:pPr>
        <w:pStyle w:val="Prrafodelista"/>
        <w:widowControl w:val="0"/>
        <w:numPr>
          <w:ilvl w:val="0"/>
          <w:numId w:val="21"/>
        </w:numPr>
        <w:shd w:val="clear" w:color="auto" w:fill="FFFFFF"/>
        <w:adjustRightInd w:val="0"/>
        <w:contextualSpacing/>
        <w:jc w:val="both"/>
        <w:textAlignment w:val="baseline"/>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8B9A960" w14:textId="77777777" w:rsidR="0070152C" w:rsidRPr="006D6E2C" w:rsidRDefault="0070152C" w:rsidP="0070152C">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65A3AF6D" w14:textId="77777777" w:rsidR="0070152C" w:rsidRPr="006D6E2C" w:rsidRDefault="0070152C" w:rsidP="0070152C">
      <w:pPr>
        <w:shd w:val="clear" w:color="auto" w:fill="FFFFFF"/>
        <w:ind w:left="720"/>
        <w:rPr>
          <w:rFonts w:asciiTheme="minorHAnsi" w:hAnsiTheme="minorHAnsi" w:cstheme="minorHAnsi"/>
          <w:color w:val="384A53"/>
          <w:sz w:val="16"/>
          <w:szCs w:val="16"/>
        </w:rPr>
      </w:pPr>
    </w:p>
    <w:p w14:paraId="538DC37C" w14:textId="77777777" w:rsidR="0070152C" w:rsidRPr="006D6E2C" w:rsidRDefault="0070152C" w:rsidP="00802D63">
      <w:pPr>
        <w:pStyle w:val="Ttulo2"/>
        <w:keepLines/>
        <w:numPr>
          <w:ilvl w:val="1"/>
          <w:numId w:val="0"/>
        </w:numPr>
        <w:pBdr>
          <w:bottom w:val="single" w:sz="18" w:space="0" w:color="00B0F0"/>
        </w:pBdr>
        <w:shd w:val="clear" w:color="auto" w:fill="A6A6A6" w:themeFill="background1" w:themeFillShade="A6"/>
        <w:spacing w:line="240" w:lineRule="auto"/>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0091528E" w14:textId="77777777" w:rsidR="0070152C" w:rsidRPr="006D6E2C" w:rsidRDefault="0070152C" w:rsidP="0070152C">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6218B147" w14:textId="77777777" w:rsidR="0070152C" w:rsidRPr="006D6E2C" w:rsidRDefault="0070152C" w:rsidP="0070152C">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6855EAA0" w14:textId="77777777" w:rsidR="0070152C" w:rsidRPr="006D6E2C" w:rsidRDefault="0070152C" w:rsidP="0070152C">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4316EEC4" w14:textId="77777777" w:rsidR="0070152C" w:rsidRPr="006D6E2C" w:rsidRDefault="0070152C" w:rsidP="0070152C">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61D2AB98" w14:textId="77777777" w:rsidR="0070152C" w:rsidRPr="006D6E2C" w:rsidRDefault="0070152C" w:rsidP="0070152C">
      <w:pPr>
        <w:shd w:val="clear" w:color="auto" w:fill="FFFFFF"/>
        <w:spacing w:line="277" w:lineRule="atLeast"/>
        <w:rPr>
          <w:rFonts w:asciiTheme="minorHAnsi" w:hAnsiTheme="minorHAnsi" w:cstheme="minorHAnsi"/>
          <w:color w:val="384A53"/>
          <w:sz w:val="16"/>
          <w:szCs w:val="16"/>
        </w:rPr>
      </w:pPr>
    </w:p>
    <w:p w14:paraId="6A0DD09D" w14:textId="77777777" w:rsidR="0070152C" w:rsidRPr="006D6E2C" w:rsidRDefault="0070152C" w:rsidP="00802D63">
      <w:pPr>
        <w:pStyle w:val="Ttulo2"/>
        <w:keepLines/>
        <w:numPr>
          <w:ilvl w:val="1"/>
          <w:numId w:val="0"/>
        </w:numPr>
        <w:pBdr>
          <w:bottom w:val="single" w:sz="18" w:space="1" w:color="00B0F0"/>
        </w:pBdr>
        <w:shd w:val="clear" w:color="auto" w:fill="A6A6A6" w:themeFill="background1" w:themeFillShade="A6"/>
        <w:spacing w:line="240" w:lineRule="auto"/>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2F09148B" w14:textId="77777777" w:rsidR="0070152C" w:rsidRPr="006D6E2C" w:rsidRDefault="0070152C" w:rsidP="0070152C">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0A65D57E" w14:textId="77777777" w:rsidR="0070152C" w:rsidRPr="006D6E2C" w:rsidRDefault="0070152C" w:rsidP="0070152C">
      <w:pPr>
        <w:pStyle w:val="Prrafodelista"/>
        <w:widowControl w:val="0"/>
        <w:numPr>
          <w:ilvl w:val="0"/>
          <w:numId w:val="20"/>
        </w:numPr>
        <w:shd w:val="clear" w:color="auto" w:fill="FFFFFF"/>
        <w:adjustRightInd w:val="0"/>
        <w:contextualSpacing/>
        <w:jc w:val="both"/>
        <w:textAlignment w:val="baseline"/>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Número de empleados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w:t>
      </w:r>
      <w:r w:rsidRPr="006D6E2C">
        <w:rPr>
          <w:rFonts w:asciiTheme="minorHAnsi" w:hAnsiTheme="minorHAnsi" w:cstheme="minorHAnsi"/>
          <w:color w:val="384A53"/>
          <w:sz w:val="16"/>
          <w:szCs w:val="16"/>
        </w:rPr>
        <w:t>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FBBF0B3" w14:textId="77777777" w:rsidR="0070152C" w:rsidRPr="006D6E2C" w:rsidRDefault="0070152C" w:rsidP="0070152C">
      <w:pPr>
        <w:pStyle w:val="Prrafodelista"/>
        <w:widowControl w:val="0"/>
        <w:numPr>
          <w:ilvl w:val="0"/>
          <w:numId w:val="20"/>
        </w:numPr>
        <w:shd w:val="clear" w:color="auto" w:fill="FFFFFF"/>
        <w:adjustRightInd w:val="0"/>
        <w:contextualSpacing/>
        <w:jc w:val="both"/>
        <w:textAlignment w:val="baseline"/>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680E107D" w14:textId="77777777" w:rsidR="0070152C" w:rsidRPr="006D6E2C" w:rsidRDefault="0070152C" w:rsidP="0070152C">
      <w:pPr>
        <w:pStyle w:val="Prrafodelista"/>
        <w:widowControl w:val="0"/>
        <w:numPr>
          <w:ilvl w:val="0"/>
          <w:numId w:val="20"/>
        </w:numPr>
        <w:shd w:val="clear" w:color="auto" w:fill="FFFFFF"/>
        <w:adjustRightInd w:val="0"/>
        <w:contextualSpacing/>
        <w:jc w:val="both"/>
        <w:textAlignment w:val="baseline"/>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7E9B8936" w14:textId="77777777" w:rsidR="0070152C" w:rsidRPr="006D6E2C" w:rsidRDefault="0070152C" w:rsidP="0070152C">
      <w:pPr>
        <w:shd w:val="clear" w:color="auto" w:fill="FFFFFF"/>
        <w:spacing w:line="240" w:lineRule="auto"/>
        <w:rPr>
          <w:rFonts w:asciiTheme="minorHAnsi" w:hAnsiTheme="minorHAnsi" w:cstheme="minorHAnsi"/>
          <w:color w:val="384A53"/>
          <w:sz w:val="16"/>
          <w:szCs w:val="16"/>
        </w:rPr>
      </w:pPr>
    </w:p>
    <w:p w14:paraId="2FEBDBD9" w14:textId="77777777" w:rsidR="0070152C" w:rsidRPr="006D6E2C" w:rsidRDefault="0070152C" w:rsidP="0070152C">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Cabe señalar que, si bien es obligatorio respetar los límites de recuento de la plantilla, una Pyme puede optar por cumplir el techo o bien de la cifra de negocio o de la hoja de balance. No tiene que cumplir ambos y puede superar uno sin perder su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w:t>
      </w:r>
    </w:p>
    <w:p w14:paraId="065DD7CC" w14:textId="77777777" w:rsidR="0070152C" w:rsidRPr="006D6E2C" w:rsidRDefault="0070152C" w:rsidP="0070152C">
      <w:pPr>
        <w:shd w:val="clear" w:color="auto" w:fill="FFFFFF"/>
        <w:spacing w:line="277" w:lineRule="atLeast"/>
        <w:rPr>
          <w:rFonts w:asciiTheme="minorHAnsi" w:hAnsiTheme="minorHAnsi" w:cstheme="minorHAnsi"/>
          <w:color w:val="384A53"/>
          <w:sz w:val="16"/>
          <w:szCs w:val="16"/>
        </w:rPr>
      </w:pPr>
    </w:p>
    <w:p w14:paraId="592C56EB" w14:textId="77777777" w:rsidR="0070152C" w:rsidRPr="006D6E2C" w:rsidRDefault="0070152C" w:rsidP="00802D63">
      <w:pPr>
        <w:pStyle w:val="Ttulo2"/>
        <w:keepLines/>
        <w:numPr>
          <w:ilvl w:val="1"/>
          <w:numId w:val="0"/>
        </w:numPr>
        <w:pBdr>
          <w:bottom w:val="single" w:sz="18" w:space="1" w:color="00B0F0"/>
        </w:pBdr>
        <w:shd w:val="clear" w:color="auto" w:fill="A6A6A6" w:themeFill="background1" w:themeFillShade="A6"/>
        <w:spacing w:line="240" w:lineRule="auto"/>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150F5CDA" w14:textId="77777777" w:rsidR="0070152C" w:rsidRPr="006D6E2C" w:rsidRDefault="0070152C" w:rsidP="0070152C">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0969C4C1" w14:textId="77777777" w:rsidR="0070152C" w:rsidRPr="006D6E2C" w:rsidRDefault="0070152C" w:rsidP="0070152C">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ADE460" w14:textId="77777777" w:rsidR="0070152C" w:rsidRPr="006D6E2C" w:rsidRDefault="0070152C" w:rsidP="0070152C">
      <w:pPr>
        <w:numPr>
          <w:ilvl w:val="0"/>
          <w:numId w:val="18"/>
        </w:numPr>
        <w:shd w:val="clear" w:color="auto" w:fill="FFFFFF"/>
        <w:spacing w:line="240" w:lineRule="auto"/>
        <w:ind w:left="150"/>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5F1EFC8F" w14:textId="77777777" w:rsidR="0070152C" w:rsidRPr="006D6E2C" w:rsidRDefault="0070152C" w:rsidP="0070152C">
      <w:pPr>
        <w:numPr>
          <w:ilvl w:val="0"/>
          <w:numId w:val="19"/>
        </w:numPr>
        <w:shd w:val="clear" w:color="auto" w:fill="FFFFFF"/>
        <w:spacing w:line="240" w:lineRule="auto"/>
        <w:ind w:left="150"/>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42CBD0F1" w14:textId="77777777" w:rsidR="0070152C" w:rsidRPr="006D6E2C" w:rsidRDefault="0070152C" w:rsidP="0070152C">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1B82F9" w14:textId="77777777" w:rsidR="0070152C" w:rsidRPr="006D6E2C" w:rsidRDefault="0070152C" w:rsidP="0070152C">
      <w:pPr>
        <w:shd w:val="clear" w:color="auto" w:fill="FFFFFF"/>
        <w:rPr>
          <w:rFonts w:asciiTheme="minorHAnsi" w:hAnsiTheme="minorHAnsi" w:cstheme="minorHAnsi"/>
          <w:color w:val="384A53"/>
          <w:sz w:val="16"/>
          <w:szCs w:val="16"/>
        </w:rPr>
      </w:pPr>
    </w:p>
    <w:p w14:paraId="5A7C40A1" w14:textId="77777777" w:rsidR="0070152C" w:rsidRPr="006D6E2C" w:rsidRDefault="0070152C" w:rsidP="00802D63">
      <w:pPr>
        <w:pStyle w:val="Ttulo2"/>
        <w:keepLines/>
        <w:numPr>
          <w:ilvl w:val="1"/>
          <w:numId w:val="0"/>
        </w:numPr>
        <w:pBdr>
          <w:bottom w:val="single" w:sz="18" w:space="1" w:color="00B0F0"/>
        </w:pBdr>
        <w:shd w:val="clear" w:color="auto" w:fill="A6A6A6" w:themeFill="background1" w:themeFillShade="A6"/>
        <w:spacing w:line="240" w:lineRule="auto"/>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6BC846D7" w14:textId="77777777" w:rsidR="0070152C" w:rsidRPr="006D6E2C" w:rsidRDefault="0070152C" w:rsidP="0070152C">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12"/>
        <w:gridCol w:w="1211"/>
        <w:gridCol w:w="1628"/>
        <w:gridCol w:w="1613"/>
      </w:tblGrid>
      <w:tr w:rsidR="00802D63" w:rsidRPr="006D6E2C" w14:paraId="43F981A9" w14:textId="77777777" w:rsidTr="00802D63">
        <w:trPr>
          <w:cantSplit/>
          <w:tblCellSpacing w:w="15" w:type="dxa"/>
        </w:trPr>
        <w:tc>
          <w:tcPr>
            <w:tcW w:w="1043" w:type="pct"/>
            <w:tcBorders>
              <w:top w:val="single" w:sz="12" w:space="0" w:color="FFFFFF"/>
              <w:left w:val="single" w:sz="12" w:space="0" w:color="FFFFFF"/>
              <w:right w:val="single" w:sz="12" w:space="0" w:color="FFFFFF"/>
            </w:tcBorders>
            <w:shd w:val="clear" w:color="auto" w:fill="00B0F0"/>
            <w:tcMar>
              <w:top w:w="75" w:type="dxa"/>
              <w:left w:w="150" w:type="dxa"/>
              <w:bottom w:w="75" w:type="dxa"/>
              <w:right w:w="150" w:type="dxa"/>
            </w:tcMar>
            <w:vAlign w:val="center"/>
            <w:hideMark/>
          </w:tcPr>
          <w:p w14:paraId="7D528496" w14:textId="77777777" w:rsidR="0070152C" w:rsidRPr="006D6E2C" w:rsidRDefault="0070152C" w:rsidP="00B71B61">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B0F0"/>
            <w:tcMar>
              <w:top w:w="75" w:type="dxa"/>
              <w:left w:w="150" w:type="dxa"/>
              <w:bottom w:w="75" w:type="dxa"/>
              <w:right w:w="150" w:type="dxa"/>
            </w:tcMar>
            <w:vAlign w:val="center"/>
            <w:hideMark/>
          </w:tcPr>
          <w:p w14:paraId="61B570A4" w14:textId="77777777" w:rsidR="0070152C" w:rsidRPr="006D6E2C" w:rsidRDefault="0070152C" w:rsidP="00B71B61">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tcMar>
              <w:top w:w="75" w:type="dxa"/>
              <w:left w:w="150" w:type="dxa"/>
              <w:bottom w:w="75" w:type="dxa"/>
              <w:right w:w="150" w:type="dxa"/>
            </w:tcMar>
            <w:vAlign w:val="center"/>
            <w:hideMark/>
          </w:tcPr>
          <w:p w14:paraId="08AF310D" w14:textId="77777777" w:rsidR="0070152C" w:rsidRPr="006D6E2C" w:rsidRDefault="0070152C" w:rsidP="00B71B61">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70152C" w:rsidRPr="006D6E2C" w14:paraId="50AA6008" w14:textId="77777777" w:rsidTr="00802D63">
        <w:trPr>
          <w:cantSplit/>
          <w:trHeight w:val="408"/>
          <w:tblCellSpacing w:w="15" w:type="dxa"/>
        </w:trPr>
        <w:tc>
          <w:tcPr>
            <w:tcW w:w="1043" w:type="pct"/>
            <w:tcBorders>
              <w:top w:val="single" w:sz="6" w:space="0" w:color="D9D9D9" w:themeColor="background1" w:themeShade="D9"/>
              <w:left w:val="single" w:sz="6" w:space="0" w:color="D9D9D9" w:themeColor="background1" w:themeShade="D9"/>
              <w:bottom w:val="single" w:sz="6" w:space="0" w:color="C6D1D7"/>
              <w:right w:val="single" w:sz="6" w:space="0" w:color="C6D1D7"/>
            </w:tcBorders>
            <w:shd w:val="clear" w:color="auto" w:fill="FFFFFF"/>
            <w:tcMar>
              <w:top w:w="75" w:type="dxa"/>
              <w:left w:w="150" w:type="dxa"/>
              <w:bottom w:w="75" w:type="dxa"/>
              <w:right w:w="150" w:type="dxa"/>
            </w:tcMar>
            <w:hideMark/>
          </w:tcPr>
          <w:p w14:paraId="55F0043D" w14:textId="77777777" w:rsidR="0070152C" w:rsidRPr="006D6E2C" w:rsidRDefault="0070152C" w:rsidP="00B71B61">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D9D9D9" w:themeColor="background1" w:themeShade="D9"/>
              <w:left w:val="single" w:sz="6" w:space="0" w:color="D9D9D9" w:themeColor="background1" w:themeShade="D9"/>
              <w:bottom w:val="single" w:sz="6" w:space="0" w:color="C6D1D7"/>
              <w:right w:val="single" w:sz="6" w:space="0" w:color="C6D1D7"/>
            </w:tcBorders>
            <w:shd w:val="clear" w:color="auto" w:fill="FFFFFF"/>
            <w:tcMar>
              <w:top w:w="75" w:type="dxa"/>
              <w:left w:w="150" w:type="dxa"/>
              <w:bottom w:w="75" w:type="dxa"/>
              <w:right w:w="150" w:type="dxa"/>
            </w:tcMar>
            <w:hideMark/>
          </w:tcPr>
          <w:p w14:paraId="73DF7BD0" w14:textId="77777777" w:rsidR="0070152C" w:rsidRPr="006D6E2C" w:rsidRDefault="0070152C" w:rsidP="00B71B61">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D9D9D9" w:themeColor="background1" w:themeShade="D9"/>
              <w:left w:val="single" w:sz="6" w:space="0" w:color="D9D9D9" w:themeColor="background1" w:themeShade="D9"/>
              <w:bottom w:val="single" w:sz="6" w:space="0" w:color="C6D1D7"/>
              <w:right w:val="single" w:sz="6" w:space="0" w:color="C6D1D7"/>
            </w:tcBorders>
            <w:shd w:val="clear" w:color="auto" w:fill="FFFFFF"/>
            <w:tcMar>
              <w:top w:w="75" w:type="dxa"/>
              <w:left w:w="150" w:type="dxa"/>
              <w:bottom w:w="75" w:type="dxa"/>
              <w:right w:w="150" w:type="dxa"/>
            </w:tcMar>
            <w:hideMark/>
          </w:tcPr>
          <w:p w14:paraId="5F9DCABB" w14:textId="77777777" w:rsidR="0070152C" w:rsidRPr="006D6E2C" w:rsidRDefault="0070152C" w:rsidP="00B71B61">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D9D9D9" w:themeColor="background1" w:themeShade="D9"/>
              <w:left w:val="single" w:sz="6" w:space="0" w:color="D9D9D9" w:themeColor="background1" w:themeShade="D9"/>
              <w:bottom w:val="single" w:sz="6" w:space="0" w:color="C6D1D7"/>
              <w:right w:val="single" w:sz="6" w:space="0" w:color="D9D9D9" w:themeColor="background1" w:themeShade="D9"/>
            </w:tcBorders>
            <w:shd w:val="clear" w:color="auto" w:fill="FFFFFF"/>
            <w:tcMar>
              <w:top w:w="75" w:type="dxa"/>
              <w:left w:w="150" w:type="dxa"/>
              <w:bottom w:w="75" w:type="dxa"/>
              <w:right w:w="150" w:type="dxa"/>
            </w:tcMar>
            <w:hideMark/>
          </w:tcPr>
          <w:p w14:paraId="43773EA0" w14:textId="77777777" w:rsidR="0070152C" w:rsidRPr="006D6E2C" w:rsidRDefault="0070152C" w:rsidP="00B71B61">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70152C" w:rsidRPr="006D6E2C" w14:paraId="6A5FCE18" w14:textId="77777777" w:rsidTr="00FF749B">
        <w:trPr>
          <w:cantSplit/>
          <w:tblCellSpacing w:w="15" w:type="dxa"/>
        </w:trPr>
        <w:tc>
          <w:tcPr>
            <w:tcW w:w="1043" w:type="pct"/>
            <w:tcBorders>
              <w:top w:val="single" w:sz="6" w:space="0" w:color="C6D1D7"/>
              <w:left w:val="single" w:sz="6" w:space="0" w:color="C6D1D7"/>
              <w:bottom w:val="single" w:sz="6" w:space="0" w:color="C6D1D7"/>
              <w:right w:val="single" w:sz="6" w:space="0" w:color="C6D1D7"/>
            </w:tcBorders>
            <w:shd w:val="clear" w:color="auto" w:fill="EFEFF0"/>
            <w:tcMar>
              <w:top w:w="75" w:type="dxa"/>
              <w:left w:w="150" w:type="dxa"/>
              <w:bottom w:w="75" w:type="dxa"/>
              <w:right w:w="150" w:type="dxa"/>
            </w:tcMar>
            <w:hideMark/>
          </w:tcPr>
          <w:p w14:paraId="3332FFEE" w14:textId="77777777" w:rsidR="0070152C" w:rsidRPr="006D6E2C" w:rsidRDefault="0070152C" w:rsidP="00B71B61">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C6D1D7"/>
              <w:left w:val="single" w:sz="6" w:space="0" w:color="C6D1D7"/>
              <w:bottom w:val="single" w:sz="6" w:space="0" w:color="C6D1D7"/>
              <w:right w:val="single" w:sz="6" w:space="0" w:color="C6D1D7"/>
            </w:tcBorders>
            <w:shd w:val="clear" w:color="auto" w:fill="EFEFF0"/>
            <w:tcMar>
              <w:top w:w="75" w:type="dxa"/>
              <w:left w:w="150" w:type="dxa"/>
              <w:bottom w:w="75" w:type="dxa"/>
              <w:right w:w="150" w:type="dxa"/>
            </w:tcMar>
            <w:hideMark/>
          </w:tcPr>
          <w:p w14:paraId="46910BF3" w14:textId="77777777" w:rsidR="0070152C" w:rsidRPr="006D6E2C" w:rsidRDefault="0070152C" w:rsidP="00B71B61">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C6D1D7"/>
              <w:left w:val="single" w:sz="6" w:space="0" w:color="C6D1D7"/>
              <w:bottom w:val="single" w:sz="6" w:space="0" w:color="C6D1D7"/>
              <w:right w:val="single" w:sz="6" w:space="0" w:color="C6D1D7"/>
            </w:tcBorders>
            <w:shd w:val="clear" w:color="auto" w:fill="EFEFF0"/>
            <w:tcMar>
              <w:top w:w="75" w:type="dxa"/>
              <w:left w:w="150" w:type="dxa"/>
              <w:bottom w:w="75" w:type="dxa"/>
              <w:right w:w="150" w:type="dxa"/>
            </w:tcMar>
            <w:hideMark/>
          </w:tcPr>
          <w:p w14:paraId="458455D9" w14:textId="77777777" w:rsidR="0070152C" w:rsidRPr="006D6E2C" w:rsidRDefault="0070152C" w:rsidP="00B71B61">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C6D1D7"/>
              <w:left w:val="single" w:sz="6" w:space="0" w:color="C6D1D7"/>
              <w:bottom w:val="single" w:sz="6" w:space="0" w:color="C6D1D7"/>
              <w:right w:val="single" w:sz="6" w:space="0" w:color="C6D1D7"/>
            </w:tcBorders>
            <w:shd w:val="clear" w:color="auto" w:fill="EFEFF0"/>
            <w:tcMar>
              <w:top w:w="75" w:type="dxa"/>
              <w:left w:w="150" w:type="dxa"/>
              <w:bottom w:w="75" w:type="dxa"/>
              <w:right w:w="150" w:type="dxa"/>
            </w:tcMar>
            <w:hideMark/>
          </w:tcPr>
          <w:p w14:paraId="00DE473E" w14:textId="77777777" w:rsidR="0070152C" w:rsidRPr="006D6E2C" w:rsidRDefault="0070152C" w:rsidP="00B71B61">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70152C" w:rsidRPr="006D6E2C" w14:paraId="5DF79272" w14:textId="77777777" w:rsidTr="00FF749B">
        <w:trPr>
          <w:cantSplit/>
          <w:tblCellSpacing w:w="15" w:type="dxa"/>
        </w:trPr>
        <w:tc>
          <w:tcPr>
            <w:tcW w:w="1043" w:type="pct"/>
            <w:tcBorders>
              <w:top w:val="single" w:sz="6" w:space="0" w:color="C6D1D7"/>
              <w:left w:val="single" w:sz="6" w:space="0" w:color="C6D1D7"/>
              <w:bottom w:val="single" w:sz="6" w:space="0" w:color="C6D1D7"/>
              <w:right w:val="single" w:sz="6" w:space="0" w:color="C6D1D7"/>
            </w:tcBorders>
            <w:shd w:val="clear" w:color="auto" w:fill="FFFFFF"/>
            <w:tcMar>
              <w:top w:w="75" w:type="dxa"/>
              <w:left w:w="150" w:type="dxa"/>
              <w:bottom w:w="75" w:type="dxa"/>
              <w:right w:w="150" w:type="dxa"/>
            </w:tcMar>
            <w:hideMark/>
          </w:tcPr>
          <w:p w14:paraId="78724DE0" w14:textId="77777777" w:rsidR="0070152C" w:rsidRPr="006D6E2C" w:rsidRDefault="0070152C" w:rsidP="00B71B61">
            <w:pPr>
              <w:jc w:val="center"/>
              <w:rPr>
                <w:rFonts w:asciiTheme="minorHAnsi" w:hAnsiTheme="minorHAnsi" w:cstheme="minorHAnsi"/>
                <w:sz w:val="16"/>
                <w:szCs w:val="16"/>
              </w:rPr>
            </w:pPr>
            <w:proofErr w:type="gramStart"/>
            <w:r w:rsidRPr="006D6E2C">
              <w:rPr>
                <w:rFonts w:asciiTheme="minorHAnsi" w:hAnsiTheme="minorHAnsi" w:cstheme="minorHAnsi"/>
                <w:sz w:val="16"/>
                <w:szCs w:val="16"/>
              </w:rPr>
              <w:t>Micro-empresa</w:t>
            </w:r>
            <w:proofErr w:type="gramEnd"/>
          </w:p>
        </w:tc>
        <w:tc>
          <w:tcPr>
            <w:tcW w:w="1056" w:type="pct"/>
            <w:tcBorders>
              <w:top w:val="single" w:sz="6" w:space="0" w:color="C6D1D7"/>
              <w:left w:val="single" w:sz="6" w:space="0" w:color="C6D1D7"/>
              <w:bottom w:val="single" w:sz="6" w:space="0" w:color="C6D1D7"/>
              <w:right w:val="single" w:sz="6" w:space="0" w:color="C6D1D7"/>
            </w:tcBorders>
            <w:shd w:val="clear" w:color="auto" w:fill="FFFFFF"/>
            <w:tcMar>
              <w:top w:w="75" w:type="dxa"/>
              <w:left w:w="150" w:type="dxa"/>
              <w:bottom w:w="75" w:type="dxa"/>
              <w:right w:w="150" w:type="dxa"/>
            </w:tcMar>
            <w:hideMark/>
          </w:tcPr>
          <w:p w14:paraId="542289E7" w14:textId="77777777" w:rsidR="0070152C" w:rsidRPr="006D6E2C" w:rsidRDefault="0070152C" w:rsidP="00B71B61">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C6D1D7"/>
              <w:left w:val="single" w:sz="6" w:space="0" w:color="C6D1D7"/>
              <w:bottom w:val="single" w:sz="6" w:space="0" w:color="C6D1D7"/>
              <w:right w:val="single" w:sz="6" w:space="0" w:color="C6D1D7"/>
            </w:tcBorders>
            <w:shd w:val="clear" w:color="auto" w:fill="FFFFFF"/>
            <w:tcMar>
              <w:top w:w="75" w:type="dxa"/>
              <w:left w:w="150" w:type="dxa"/>
              <w:bottom w:w="75" w:type="dxa"/>
              <w:right w:w="150" w:type="dxa"/>
            </w:tcMar>
            <w:hideMark/>
          </w:tcPr>
          <w:p w14:paraId="4C1142C0" w14:textId="77777777" w:rsidR="0070152C" w:rsidRPr="006D6E2C" w:rsidRDefault="0070152C" w:rsidP="00B71B61">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C6D1D7"/>
              <w:left w:val="single" w:sz="6" w:space="0" w:color="C6D1D7"/>
              <w:bottom w:val="single" w:sz="6" w:space="0" w:color="C6D1D7"/>
              <w:right w:val="single" w:sz="6" w:space="0" w:color="C6D1D7"/>
            </w:tcBorders>
            <w:shd w:val="clear" w:color="auto" w:fill="FFFFFF"/>
            <w:tcMar>
              <w:top w:w="75" w:type="dxa"/>
              <w:left w:w="150" w:type="dxa"/>
              <w:bottom w:w="75" w:type="dxa"/>
              <w:right w:w="150" w:type="dxa"/>
            </w:tcMar>
            <w:hideMark/>
          </w:tcPr>
          <w:p w14:paraId="4D3AA5CD" w14:textId="77777777" w:rsidR="0070152C" w:rsidRPr="006D6E2C" w:rsidRDefault="0070152C" w:rsidP="00B71B61">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7DBA0B9B" w14:textId="77777777" w:rsidR="0070152C" w:rsidRDefault="0070152C" w:rsidP="00200AB2">
      <w:pPr>
        <w:pStyle w:val="Textoindependiente"/>
        <w:spacing w:line="240" w:lineRule="auto"/>
        <w:ind w:left="-142" w:right="-518"/>
        <w:rPr>
          <w:rFonts w:ascii="Arial Narrow" w:hAnsi="Arial Narrow"/>
          <w:i/>
          <w:iCs/>
          <w:sz w:val="16"/>
          <w:szCs w:val="16"/>
        </w:rPr>
      </w:pPr>
    </w:p>
    <w:p w14:paraId="655C4499"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1AAF" w14:textId="77777777" w:rsidR="009F48B0" w:rsidRDefault="009F48B0">
      <w:r>
        <w:separator/>
      </w:r>
    </w:p>
  </w:endnote>
  <w:endnote w:type="continuationSeparator" w:id="0">
    <w:p w14:paraId="5FA89D61" w14:textId="77777777" w:rsidR="009F48B0" w:rsidRDefault="009F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EE17"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4EA3DE11"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6823CCA7" w14:textId="77777777" w:rsidTr="00802D63">
      <w:tc>
        <w:tcPr>
          <w:tcW w:w="4110" w:type="dxa"/>
        </w:tcPr>
        <w:p w14:paraId="1666CF76"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131A216"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0C6C747D" w14:textId="77777777" w:rsidTr="00802D63">
      <w:tc>
        <w:tcPr>
          <w:tcW w:w="4110" w:type="dxa"/>
        </w:tcPr>
        <w:p w14:paraId="406F1862" w14:textId="77777777" w:rsidR="00E143A2" w:rsidRDefault="00515C65" w:rsidP="0070152C">
          <w:pPr>
            <w:pStyle w:val="Piedepgina"/>
            <w:rPr>
              <w:lang w:val="es-ES_tradnl"/>
            </w:rPr>
          </w:pPr>
          <w:r>
            <w:rPr>
              <w:lang w:val="es-ES_tradnl"/>
            </w:rPr>
            <w:t>V</w:t>
          </w:r>
          <w:r w:rsidR="00E6473C">
            <w:rPr>
              <w:lang w:val="es-ES_tradnl"/>
            </w:rPr>
            <w:t>202</w:t>
          </w:r>
          <w:r w:rsidR="0070152C">
            <w:rPr>
              <w:lang w:val="es-ES_tradnl"/>
            </w:rPr>
            <w:t>1</w:t>
          </w:r>
        </w:p>
      </w:tc>
      <w:tc>
        <w:tcPr>
          <w:tcW w:w="5246" w:type="dxa"/>
        </w:tcPr>
        <w:p w14:paraId="01073442" w14:textId="6D74B4B6"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8A5A39">
            <w:rPr>
              <w:rStyle w:val="Nmerodepgina"/>
              <w:noProof/>
            </w:rPr>
            <w:t>4</w:t>
          </w:r>
          <w:r>
            <w:rPr>
              <w:rStyle w:val="Nmerodepgina"/>
            </w:rPr>
            <w:fldChar w:fldCharType="end"/>
          </w:r>
        </w:p>
      </w:tc>
    </w:tr>
  </w:tbl>
  <w:p w14:paraId="37BD8ED7"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CA77"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7F3FF" w14:textId="77777777" w:rsidR="009F48B0" w:rsidRDefault="009F48B0">
      <w:r>
        <w:separator/>
      </w:r>
    </w:p>
  </w:footnote>
  <w:footnote w:type="continuationSeparator" w:id="0">
    <w:p w14:paraId="0F30A471" w14:textId="77777777" w:rsidR="009F48B0" w:rsidRDefault="009F48B0">
      <w:r>
        <w:continuationSeparator/>
      </w:r>
    </w:p>
  </w:footnote>
  <w:footnote w:id="1">
    <w:p w14:paraId="3CE50AED" w14:textId="77777777" w:rsidR="00A171F5" w:rsidRDefault="00A171F5" w:rsidP="00A171F5">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39E0FED0" w14:textId="77777777" w:rsidR="005F7CFB" w:rsidRPr="006B3818" w:rsidRDefault="005F7CFB" w:rsidP="0070152C">
      <w:pPr>
        <w:spacing w:line="240" w:lineRule="auto"/>
        <w:rPr>
          <w:rFonts w:asciiTheme="minorHAnsi" w:hAnsiTheme="minorHAnsi" w:cstheme="minorHAnsi"/>
          <w:sz w:val="18"/>
          <w:szCs w:val="18"/>
        </w:rPr>
      </w:pPr>
    </w:p>
  </w:footnote>
  <w:footnote w:id="3">
    <w:p w14:paraId="079C4DCE" w14:textId="77777777" w:rsidR="005F7CFB" w:rsidRPr="006B3818" w:rsidRDefault="005F7CFB" w:rsidP="0070152C">
      <w:pPr>
        <w:pStyle w:val="Textonotapie"/>
        <w:spacing w:line="240" w:lineRule="auto"/>
        <w:rPr>
          <w:rFonts w:asciiTheme="minorHAnsi" w:hAnsiTheme="minorHAnsi" w:cstheme="minorHAnsi"/>
          <w:sz w:val="18"/>
          <w:szCs w:val="18"/>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12617BF4" w14:textId="77777777" w:rsidR="005F7CFB" w:rsidRDefault="009F48B0" w:rsidP="0070152C">
      <w:pPr>
        <w:pStyle w:val="Textonotapie"/>
        <w:spacing w:line="240" w:lineRule="auto"/>
      </w:pPr>
      <w:hyperlink r:id="rId1" w:history="1">
        <w:r w:rsidR="005F7CFB" w:rsidRPr="007A6058">
          <w:rPr>
            <w:rStyle w:val="Hipervnculo"/>
            <w:rFonts w:asciiTheme="minorHAnsi" w:hAnsiTheme="minorHAnsi" w:cstheme="minorHAnsi"/>
            <w:sz w:val="18"/>
            <w:szCs w:val="18"/>
          </w:rPr>
          <w:t>https://op.europa.eu/es/publication-detail/-/publication/79c0ce87-f4dc-11e6-8a35-01aa75ed71a1</w:t>
        </w:r>
      </w:hyperlink>
      <w:r w:rsidR="005F7CFB" w:rsidRPr="006B3818">
        <w:rPr>
          <w:rFonts w:asciiTheme="minorHAnsi" w:hAnsiTheme="minorHAnsi" w:cstheme="minorHAnsi"/>
          <w:sz w:val="18"/>
          <w:szCs w:val="18"/>
        </w:rPr>
        <w:t>.</w:t>
      </w:r>
      <w:r w:rsidR="005F7CFB">
        <w:rPr>
          <w:rFonts w:asciiTheme="minorHAnsi" w:hAnsiTheme="minorHAnsi" w:cstheme="minorHAnsi"/>
          <w:sz w:val="18"/>
          <w:szCs w:val="18"/>
        </w:rPr>
        <w:t xml:space="preserve"> </w:t>
      </w:r>
    </w:p>
  </w:footnote>
  <w:footnote w:id="4">
    <w:p w14:paraId="40DD083F" w14:textId="77777777" w:rsidR="005F7CFB" w:rsidRPr="006B3818" w:rsidRDefault="005F7CFB" w:rsidP="0070152C">
      <w:pPr>
        <w:pStyle w:val="Textonotapie"/>
        <w:spacing w:line="240" w:lineRule="auto"/>
        <w:rPr>
          <w:rFonts w:asciiTheme="minorHAnsi" w:hAnsiTheme="minorHAnsi" w:cstheme="minorHAnsi"/>
          <w:sz w:val="18"/>
          <w:szCs w:val="18"/>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Véase el artículo 28 de la Directiva 78/660/CEE del Consejo, de 25 de julio de 1978, basada en la letra g) del apartado 3 del artículo 54 del Tratado y relativa a las cuentas anuales de determinadas formas de sociedad.</w:t>
      </w:r>
    </w:p>
  </w:footnote>
  <w:footnote w:id="5">
    <w:p w14:paraId="7A923319" w14:textId="77777777" w:rsidR="005F7CFB" w:rsidRDefault="005F7CFB" w:rsidP="0070152C">
      <w:pPr>
        <w:pStyle w:val="Textonotapie"/>
        <w:spacing w:line="240" w:lineRule="auto"/>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Para más información, véase el artículo 12, apartado 3, de la Directiva 78/660/CEE del Consejo, capítulo 2</w:t>
      </w:r>
      <w:r w:rsidRPr="004C71B3">
        <w:rPr>
          <w:sz w:val="18"/>
          <w:szCs w:val="18"/>
        </w:rPr>
        <w:t>.</w:t>
      </w:r>
    </w:p>
  </w:footnote>
  <w:footnote w:id="6">
    <w:p w14:paraId="55BF3A98" w14:textId="77777777" w:rsidR="005F7CFB" w:rsidRPr="006B3818" w:rsidRDefault="005F7CFB" w:rsidP="005F7CFB">
      <w:pPr>
        <w:pStyle w:val="Textonotapie"/>
        <w:rPr>
          <w:rFonts w:asciiTheme="minorHAnsi" w:hAnsiTheme="minorHAnsi" w:cstheme="minorHAnsi"/>
        </w:rPr>
      </w:pPr>
      <w:r w:rsidRPr="006B3818">
        <w:rPr>
          <w:rStyle w:val="Refdenotaalpie"/>
          <w:rFonts w:asciiTheme="minorHAnsi" w:hAnsiTheme="minorHAnsi" w:cstheme="minorHAnsi"/>
        </w:rPr>
        <w:footnoteRef/>
      </w:r>
      <w:r w:rsidRPr="006B3818">
        <w:rPr>
          <w:rFonts w:asciiTheme="minorHAnsi" w:hAnsiTheme="minorHAnsi" w:cstheme="minorHAnsi"/>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F655EA5" w14:textId="77777777" w:rsidTr="008064C4">
      <w:trPr>
        <w:jc w:val="center"/>
      </w:trPr>
      <w:tc>
        <w:tcPr>
          <w:tcW w:w="2410" w:type="dxa"/>
          <w:hideMark/>
        </w:tcPr>
        <w:p w14:paraId="6E3097B9"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7216" behindDoc="1" locked="0" layoutInCell="1" allowOverlap="1" wp14:anchorId="1C23EF29" wp14:editId="299ABACF">
                <wp:simplePos x="0" y="0"/>
                <wp:positionH relativeFrom="column">
                  <wp:posOffset>-4445</wp:posOffset>
                </wp:positionH>
                <wp:positionV relativeFrom="paragraph">
                  <wp:posOffset>-140970</wp:posOffset>
                </wp:positionV>
                <wp:extent cx="837565" cy="708660"/>
                <wp:effectExtent l="0" t="0" r="0" b="0"/>
                <wp:wrapNone/>
                <wp:docPr id="3" name="Imagen 3"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59398247" w14:textId="77777777" w:rsidR="008064C4" w:rsidRDefault="008064C4" w:rsidP="008064C4">
          <w:pPr>
            <w:pStyle w:val="Encabezado"/>
            <w:spacing w:line="360" w:lineRule="auto"/>
            <w:jc w:val="center"/>
            <w:rPr>
              <w:b/>
              <w:color w:val="404040"/>
              <w:sz w:val="24"/>
              <w:szCs w:val="24"/>
              <w:lang w:eastAsia="es-ES"/>
            </w:rPr>
          </w:pPr>
        </w:p>
      </w:tc>
      <w:tc>
        <w:tcPr>
          <w:tcW w:w="2977" w:type="dxa"/>
          <w:hideMark/>
        </w:tcPr>
        <w:p w14:paraId="0E47B131"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60288" behindDoc="0" locked="0" layoutInCell="1" allowOverlap="1" wp14:anchorId="2FFD528B" wp14:editId="245472F1">
                <wp:simplePos x="0" y="0"/>
                <wp:positionH relativeFrom="column">
                  <wp:posOffset>474980</wp:posOffset>
                </wp:positionH>
                <wp:positionV relativeFrom="paragraph">
                  <wp:posOffset>-10795</wp:posOffset>
                </wp:positionV>
                <wp:extent cx="1421130" cy="437515"/>
                <wp:effectExtent l="0" t="0" r="0" b="0"/>
                <wp:wrapNone/>
                <wp:docPr id="4" name="Imagen 4"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1EECC279"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36B"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9"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3"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7"/>
  </w:num>
  <w:num w:numId="5">
    <w:abstractNumId w:val="9"/>
  </w:num>
  <w:num w:numId="6">
    <w:abstractNumId w:val="0"/>
  </w:num>
  <w:num w:numId="7">
    <w:abstractNumId w:val="1"/>
  </w:num>
  <w:num w:numId="8">
    <w:abstractNumId w:val="5"/>
  </w:num>
  <w:num w:numId="9">
    <w:abstractNumId w:val="16"/>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7"/>
  </w:num>
  <w:num w:numId="18">
    <w:abstractNumId w:val="13"/>
  </w:num>
  <w:num w:numId="19">
    <w:abstractNumId w:val="1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A1577"/>
    <w:rsid w:val="000D2893"/>
    <w:rsid w:val="000D6F65"/>
    <w:rsid w:val="000F3778"/>
    <w:rsid w:val="00110EB0"/>
    <w:rsid w:val="00111F4A"/>
    <w:rsid w:val="0013307F"/>
    <w:rsid w:val="00151B35"/>
    <w:rsid w:val="001526D3"/>
    <w:rsid w:val="00154E84"/>
    <w:rsid w:val="00157EC2"/>
    <w:rsid w:val="00163A22"/>
    <w:rsid w:val="00165853"/>
    <w:rsid w:val="00173E8A"/>
    <w:rsid w:val="00177ECB"/>
    <w:rsid w:val="001851E6"/>
    <w:rsid w:val="0018568B"/>
    <w:rsid w:val="00191281"/>
    <w:rsid w:val="001B06E1"/>
    <w:rsid w:val="001B1112"/>
    <w:rsid w:val="001C421C"/>
    <w:rsid w:val="001D2ADA"/>
    <w:rsid w:val="001F27A4"/>
    <w:rsid w:val="001F3423"/>
    <w:rsid w:val="00200AB2"/>
    <w:rsid w:val="002507E3"/>
    <w:rsid w:val="00274C8E"/>
    <w:rsid w:val="00283055"/>
    <w:rsid w:val="002929A5"/>
    <w:rsid w:val="002A0184"/>
    <w:rsid w:val="002B3E41"/>
    <w:rsid w:val="002C34B7"/>
    <w:rsid w:val="002C451B"/>
    <w:rsid w:val="002D78E2"/>
    <w:rsid w:val="002E4756"/>
    <w:rsid w:val="002E7A0F"/>
    <w:rsid w:val="003120EE"/>
    <w:rsid w:val="00316CE8"/>
    <w:rsid w:val="0032160B"/>
    <w:rsid w:val="0032692A"/>
    <w:rsid w:val="00330A4C"/>
    <w:rsid w:val="003336A7"/>
    <w:rsid w:val="003341F9"/>
    <w:rsid w:val="00354DB0"/>
    <w:rsid w:val="00365F93"/>
    <w:rsid w:val="00372DF3"/>
    <w:rsid w:val="00386CEB"/>
    <w:rsid w:val="003A4C50"/>
    <w:rsid w:val="003B2C66"/>
    <w:rsid w:val="003C400D"/>
    <w:rsid w:val="003D7689"/>
    <w:rsid w:val="003E5BCE"/>
    <w:rsid w:val="003F4807"/>
    <w:rsid w:val="003F5DF2"/>
    <w:rsid w:val="004035FB"/>
    <w:rsid w:val="00415DBD"/>
    <w:rsid w:val="004213F1"/>
    <w:rsid w:val="00421DDB"/>
    <w:rsid w:val="00437A38"/>
    <w:rsid w:val="004413FC"/>
    <w:rsid w:val="004518AD"/>
    <w:rsid w:val="004549C7"/>
    <w:rsid w:val="00470978"/>
    <w:rsid w:val="004B511D"/>
    <w:rsid w:val="004E19EF"/>
    <w:rsid w:val="004F57A4"/>
    <w:rsid w:val="00515C65"/>
    <w:rsid w:val="00516DA3"/>
    <w:rsid w:val="00537924"/>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8137B"/>
    <w:rsid w:val="00782C6F"/>
    <w:rsid w:val="007A622D"/>
    <w:rsid w:val="007C0C97"/>
    <w:rsid w:val="007D33B0"/>
    <w:rsid w:val="007D4B64"/>
    <w:rsid w:val="007E2BE4"/>
    <w:rsid w:val="00802D63"/>
    <w:rsid w:val="008064C4"/>
    <w:rsid w:val="00857F71"/>
    <w:rsid w:val="00860248"/>
    <w:rsid w:val="00860568"/>
    <w:rsid w:val="00866499"/>
    <w:rsid w:val="00866E85"/>
    <w:rsid w:val="008724CB"/>
    <w:rsid w:val="00873F2D"/>
    <w:rsid w:val="0089043D"/>
    <w:rsid w:val="00892AB4"/>
    <w:rsid w:val="00895169"/>
    <w:rsid w:val="008A4E09"/>
    <w:rsid w:val="008A5A39"/>
    <w:rsid w:val="008D4DB2"/>
    <w:rsid w:val="008F4660"/>
    <w:rsid w:val="008F651A"/>
    <w:rsid w:val="00923039"/>
    <w:rsid w:val="0092450D"/>
    <w:rsid w:val="00940EBC"/>
    <w:rsid w:val="009469EF"/>
    <w:rsid w:val="00947084"/>
    <w:rsid w:val="00962B62"/>
    <w:rsid w:val="009645B9"/>
    <w:rsid w:val="00973CCC"/>
    <w:rsid w:val="00974D5F"/>
    <w:rsid w:val="009750AE"/>
    <w:rsid w:val="009971D5"/>
    <w:rsid w:val="009A7315"/>
    <w:rsid w:val="009B5715"/>
    <w:rsid w:val="009C313A"/>
    <w:rsid w:val="009E4367"/>
    <w:rsid w:val="009E7121"/>
    <w:rsid w:val="009F1FF3"/>
    <w:rsid w:val="009F48B0"/>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255AC"/>
    <w:rsid w:val="00C262AC"/>
    <w:rsid w:val="00C34C2B"/>
    <w:rsid w:val="00C351B8"/>
    <w:rsid w:val="00C56FAA"/>
    <w:rsid w:val="00C61429"/>
    <w:rsid w:val="00C6793F"/>
    <w:rsid w:val="00C7359C"/>
    <w:rsid w:val="00C90FEE"/>
    <w:rsid w:val="00C92E04"/>
    <w:rsid w:val="00C93837"/>
    <w:rsid w:val="00CB372B"/>
    <w:rsid w:val="00D06EC1"/>
    <w:rsid w:val="00D101B7"/>
    <w:rsid w:val="00D15BDB"/>
    <w:rsid w:val="00D217EB"/>
    <w:rsid w:val="00D267C2"/>
    <w:rsid w:val="00D32652"/>
    <w:rsid w:val="00D4571C"/>
    <w:rsid w:val="00D759AE"/>
    <w:rsid w:val="00D825C0"/>
    <w:rsid w:val="00D91071"/>
    <w:rsid w:val="00DA6134"/>
    <w:rsid w:val="00DB4D26"/>
    <w:rsid w:val="00DC36EB"/>
    <w:rsid w:val="00DD17E9"/>
    <w:rsid w:val="00DF332F"/>
    <w:rsid w:val="00DF7D91"/>
    <w:rsid w:val="00E01621"/>
    <w:rsid w:val="00E01C6F"/>
    <w:rsid w:val="00E143A2"/>
    <w:rsid w:val="00E152FD"/>
    <w:rsid w:val="00E3428F"/>
    <w:rsid w:val="00E441A5"/>
    <w:rsid w:val="00E60B74"/>
    <w:rsid w:val="00E6473C"/>
    <w:rsid w:val="00E71BC2"/>
    <w:rsid w:val="00E865D1"/>
    <w:rsid w:val="00E908E3"/>
    <w:rsid w:val="00EC27FF"/>
    <w:rsid w:val="00ED2721"/>
    <w:rsid w:val="00EF33EC"/>
    <w:rsid w:val="00EF67F3"/>
    <w:rsid w:val="00F42315"/>
    <w:rsid w:val="00F42E7F"/>
    <w:rsid w:val="00F441CD"/>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A961C"/>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8">
    <w:name w:val="heading 8"/>
    <w:basedOn w:val="Normal"/>
    <w:next w:val="Normal"/>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semiHidden/>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semiHidden/>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jpg@01D1E765.080985D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87D1186CB1DC418A2AE2DA63D9048B" ma:contentTypeVersion="7" ma:contentTypeDescription="Crear nuevo documento." ma:contentTypeScope="" ma:versionID="218b9cc7f3a21d3cb1a8204a91dd7c7b">
  <xsd:schema xmlns:xsd="http://www.w3.org/2001/XMLSchema" xmlns:xs="http://www.w3.org/2001/XMLSchema" xmlns:p="http://schemas.microsoft.com/office/2006/metadata/properties" xmlns:ns2="71a67452-d673-4579-add0-7be366b61dfe" targetNamespace="http://schemas.microsoft.com/office/2006/metadata/properties" ma:root="true" ma:fieldsID="6af01df27385ce03c91287f5094fdcee" ns2:_="">
    <xsd:import namespace="71a67452-d673-4579-add0-7be366b61d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67452-d673-4579-add0-7be366b61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188AC-1F2C-453D-AAD9-A28217B1D454}">
  <ds:schemaRefs>
    <ds:schemaRef ds:uri="http://schemas.microsoft.com/sharepoint/v3/contenttype/forms"/>
  </ds:schemaRefs>
</ds:datastoreItem>
</file>

<file path=customXml/itemProps2.xml><?xml version="1.0" encoding="utf-8"?>
<ds:datastoreItem xmlns:ds="http://schemas.openxmlformats.org/officeDocument/2006/customXml" ds:itemID="{AAA5BACD-C114-4BC8-8205-5D7CD0422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67452-d673-4579-add0-7be366b61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9C6F1-05F6-409C-A751-61088AC51AD5}">
  <ds:schemaRefs>
    <ds:schemaRef ds:uri="http://schemas.openxmlformats.org/officeDocument/2006/bibliography"/>
  </ds:schemaRefs>
</ds:datastoreItem>
</file>

<file path=customXml/itemProps4.xml><?xml version="1.0" encoding="utf-8"?>
<ds:datastoreItem xmlns:ds="http://schemas.openxmlformats.org/officeDocument/2006/customXml" ds:itemID="{BAE8494E-D72C-4025-B5A3-24AB00C030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2514</Words>
  <Characters>13832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16314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Ramon Cerro Muñoz</cp:lastModifiedBy>
  <cp:revision>18</cp:revision>
  <cp:lastPrinted>2016-02-08T08:19:00Z</cp:lastPrinted>
  <dcterms:created xsi:type="dcterms:W3CDTF">2018-03-19T17:23:00Z</dcterms:created>
  <dcterms:modified xsi:type="dcterms:W3CDTF">2021-02-24T10:31:00Z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0x0101000687D1186CB1DC418A2AE2DA63D9048B</vt:lpwstr>
  </property>
</Properties>
</file>