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F268" w14:textId="77777777" w:rsidR="00E152FD" w:rsidRDefault="00E152FD">
      <w:pPr>
        <w:pStyle w:val="Estilo1"/>
        <w:rPr>
          <w:b/>
          <w:sz w:val="22"/>
          <w:szCs w:val="22"/>
        </w:rPr>
      </w:pPr>
    </w:p>
    <w:p w14:paraId="669636ED" w14:textId="77777777" w:rsidR="00111F4A" w:rsidRDefault="00111F4A">
      <w:pPr>
        <w:pStyle w:val="Estilo1"/>
        <w:rPr>
          <w:b/>
          <w:sz w:val="22"/>
          <w:szCs w:val="22"/>
        </w:rPr>
      </w:pPr>
    </w:p>
    <w:p w14:paraId="2BC61650" w14:textId="77777777" w:rsidR="00111F4A" w:rsidRDefault="00111F4A">
      <w:pPr>
        <w:pStyle w:val="Estilo1"/>
        <w:rPr>
          <w:b/>
          <w:sz w:val="22"/>
          <w:szCs w:val="22"/>
        </w:rPr>
      </w:pPr>
    </w:p>
    <w:p w14:paraId="6952CA56" w14:textId="77777777" w:rsidR="00111F4A" w:rsidRDefault="00111F4A" w:rsidP="00111F4A">
      <w:pPr>
        <w:rPr>
          <w:sz w:val="32"/>
          <w:lang w:val="es-ES_tradnl"/>
        </w:rPr>
      </w:pPr>
    </w:p>
    <w:p w14:paraId="282925D4" w14:textId="77777777" w:rsidR="003543EF" w:rsidRDefault="003543EF" w:rsidP="003543EF">
      <w:pPr>
        <w:rPr>
          <w:sz w:val="32"/>
          <w:lang w:val="es-ES_tradnl"/>
        </w:rPr>
      </w:pPr>
    </w:p>
    <w:p w14:paraId="4D9CEEA9" w14:textId="77777777" w:rsidR="003543EF" w:rsidRDefault="003543EF" w:rsidP="003543EF">
      <w:pPr>
        <w:pStyle w:val="Estilo1"/>
        <w:rPr>
          <w:b/>
          <w:sz w:val="22"/>
          <w:szCs w:val="22"/>
        </w:rPr>
      </w:pPr>
    </w:p>
    <w:p w14:paraId="187CAF86" w14:textId="77777777" w:rsidR="0064612C" w:rsidRDefault="0064612C" w:rsidP="003543EF">
      <w:pPr>
        <w:pStyle w:val="Estilo1"/>
        <w:rPr>
          <w:b/>
          <w:sz w:val="22"/>
          <w:szCs w:val="22"/>
        </w:rPr>
      </w:pPr>
    </w:p>
    <w:p w14:paraId="02667143" w14:textId="77777777" w:rsidR="0064612C" w:rsidRDefault="0064612C" w:rsidP="003543EF">
      <w:pPr>
        <w:pStyle w:val="Estilo1"/>
        <w:rPr>
          <w:b/>
          <w:sz w:val="22"/>
          <w:szCs w:val="22"/>
        </w:rPr>
      </w:pPr>
    </w:p>
    <w:p w14:paraId="2F13D90E" w14:textId="77777777" w:rsidR="0064612C" w:rsidRDefault="0064612C" w:rsidP="003543EF">
      <w:pPr>
        <w:pStyle w:val="Estilo1"/>
        <w:rPr>
          <w:b/>
          <w:sz w:val="22"/>
          <w:szCs w:val="22"/>
        </w:rPr>
      </w:pPr>
    </w:p>
    <w:p w14:paraId="277AAD08" w14:textId="77777777" w:rsidR="003543EF" w:rsidRDefault="003543EF" w:rsidP="003543EF">
      <w:pPr>
        <w:pStyle w:val="Estilo1"/>
        <w:rPr>
          <w:b/>
          <w:sz w:val="22"/>
          <w:szCs w:val="22"/>
        </w:rPr>
      </w:pPr>
    </w:p>
    <w:p w14:paraId="284CC634" w14:textId="77777777" w:rsidR="003543EF" w:rsidRDefault="00FB75FD" w:rsidP="003543EF">
      <w:pPr>
        <w:pStyle w:val="Sinespaciado"/>
        <w:ind w:right="-1"/>
        <w:jc w:val="center"/>
        <w:rPr>
          <w:rFonts w:cs="Arial"/>
          <w:color w:val="FFFFFF"/>
          <w:sz w:val="54"/>
          <w:szCs w:val="54"/>
        </w:rPr>
      </w:pPr>
      <w:r>
        <w:rPr>
          <w:noProof/>
        </w:rPr>
        <w:pict w14:anchorId="2FBB2D85">
          <v:rect id="Rectangle 2" o:spid="_x0000_s1027" style="position:absolute;left:0;text-align:left;margin-left:-62.2pt;margin-top:24.4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" fillcolor="#00b0f0" stroked="f"/>
        </w:pict>
      </w:r>
    </w:p>
    <w:p w14:paraId="245C7882" w14:textId="77777777" w:rsidR="003543EF" w:rsidRDefault="003543EF" w:rsidP="003543EF">
      <w:pPr>
        <w:pStyle w:val="Sinespaciado"/>
        <w:ind w:right="-1"/>
        <w:jc w:val="center"/>
        <w:rPr>
          <w:rFonts w:cs="Arial"/>
          <w:color w:val="FFFFFF"/>
          <w:sz w:val="54"/>
          <w:szCs w:val="54"/>
        </w:rPr>
      </w:pPr>
    </w:p>
    <w:p w14:paraId="0A87CEE0"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14:paraId="17180AF8" w14:textId="77777777" w:rsidR="003543EF" w:rsidRDefault="003543EF" w:rsidP="003543EF">
      <w:pPr>
        <w:pStyle w:val="Sinespaciado"/>
        <w:ind w:right="-1"/>
        <w:jc w:val="center"/>
        <w:rPr>
          <w:rFonts w:cs="Arial"/>
          <w:color w:val="FFFFFF"/>
          <w:sz w:val="24"/>
          <w:szCs w:val="24"/>
        </w:rPr>
      </w:pPr>
      <w:r w:rsidRPr="003543EF">
        <w:rPr>
          <w:rFonts w:cs="Arial"/>
          <w:color w:val="FFFFFF"/>
          <w:sz w:val="24"/>
          <w:szCs w:val="24"/>
        </w:rPr>
        <w:t>(a realizar desde la Cámara a las empresas)</w:t>
      </w:r>
    </w:p>
    <w:p w14:paraId="10698A4A"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3BEAE338" w14:textId="77777777" w:rsidR="003543EF" w:rsidRPr="003543EF" w:rsidRDefault="003543EF" w:rsidP="003543EF">
      <w:pPr>
        <w:pStyle w:val="Sinespaciado"/>
        <w:ind w:right="-1"/>
        <w:jc w:val="center"/>
        <w:rPr>
          <w:rFonts w:cs="Arial"/>
          <w:color w:val="FFFFFF"/>
          <w:sz w:val="16"/>
          <w:szCs w:val="16"/>
        </w:rPr>
      </w:pPr>
    </w:p>
    <w:p w14:paraId="3D1BA6DF"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68DD9672"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17E180AA" w14:textId="77777777" w:rsidR="003543EF" w:rsidRDefault="003543EF" w:rsidP="003543EF">
      <w:pPr>
        <w:pStyle w:val="Sinespaciado"/>
        <w:ind w:right="-1" w:hanging="851"/>
        <w:rPr>
          <w:rFonts w:cs="Arial"/>
          <w:color w:val="FFFFFF"/>
          <w:sz w:val="16"/>
          <w:szCs w:val="16"/>
        </w:rPr>
      </w:pPr>
    </w:p>
    <w:p w14:paraId="4111A6CA" w14:textId="77777777" w:rsidR="003543EF" w:rsidRDefault="003543EF" w:rsidP="003543EF">
      <w:pPr>
        <w:pStyle w:val="Sinespaciado"/>
        <w:ind w:right="-1" w:hanging="851"/>
        <w:rPr>
          <w:rFonts w:cs="Arial"/>
          <w:color w:val="FFFFFF"/>
          <w:sz w:val="16"/>
          <w:szCs w:val="16"/>
        </w:rPr>
      </w:pPr>
    </w:p>
    <w:p w14:paraId="5D387397" w14:textId="77777777" w:rsidR="006B1AAF" w:rsidRDefault="006B1AAF">
      <w:pPr>
        <w:pStyle w:val="Estilo1"/>
        <w:rPr>
          <w:b/>
          <w:sz w:val="22"/>
          <w:szCs w:val="22"/>
        </w:rPr>
      </w:pPr>
    </w:p>
    <w:p w14:paraId="59B74A63" w14:textId="77777777" w:rsidR="00364CEA" w:rsidRDefault="00364CEA">
      <w:pPr>
        <w:pStyle w:val="Estilo1"/>
        <w:rPr>
          <w:b/>
          <w:sz w:val="22"/>
          <w:szCs w:val="22"/>
        </w:rPr>
      </w:pPr>
    </w:p>
    <w:p w14:paraId="67AD8C55" w14:textId="77777777" w:rsidR="00364CEA" w:rsidRDefault="00364CEA">
      <w:pPr>
        <w:pStyle w:val="Estilo1"/>
        <w:rPr>
          <w:b/>
          <w:sz w:val="22"/>
          <w:szCs w:val="22"/>
        </w:rPr>
      </w:pPr>
    </w:p>
    <w:p w14:paraId="07ED86F4" w14:textId="77777777" w:rsidR="00364CEA" w:rsidRDefault="00364CEA">
      <w:pPr>
        <w:pStyle w:val="Estilo1"/>
        <w:rPr>
          <w:b/>
          <w:sz w:val="22"/>
          <w:szCs w:val="22"/>
        </w:rPr>
      </w:pPr>
    </w:p>
    <w:p w14:paraId="3E5EEB99" w14:textId="77777777" w:rsidR="00364CEA" w:rsidRDefault="00364CEA">
      <w:pPr>
        <w:pStyle w:val="Estilo1"/>
        <w:rPr>
          <w:b/>
          <w:sz w:val="22"/>
          <w:szCs w:val="22"/>
        </w:rPr>
      </w:pPr>
    </w:p>
    <w:p w14:paraId="5A8125D2" w14:textId="77777777" w:rsidR="00364CEA" w:rsidRDefault="00364CEA">
      <w:pPr>
        <w:pStyle w:val="Estilo1"/>
        <w:rPr>
          <w:b/>
          <w:sz w:val="22"/>
          <w:szCs w:val="22"/>
        </w:rPr>
      </w:pPr>
    </w:p>
    <w:p w14:paraId="2794CFF1" w14:textId="77777777" w:rsidR="00364CEA" w:rsidRDefault="00364CEA">
      <w:pPr>
        <w:pStyle w:val="Estilo1"/>
        <w:rPr>
          <w:b/>
          <w:sz w:val="22"/>
          <w:szCs w:val="22"/>
        </w:rPr>
      </w:pPr>
    </w:p>
    <w:p w14:paraId="12FA248C" w14:textId="77777777" w:rsidR="00364CEA" w:rsidRDefault="00364CEA">
      <w:pPr>
        <w:pStyle w:val="Estilo1"/>
        <w:rPr>
          <w:b/>
          <w:sz w:val="22"/>
          <w:szCs w:val="22"/>
        </w:rPr>
      </w:pPr>
    </w:p>
    <w:p w14:paraId="2158DA17" w14:textId="77777777" w:rsidR="00364CEA" w:rsidRDefault="00364CEA">
      <w:pPr>
        <w:pStyle w:val="Estilo1"/>
        <w:rPr>
          <w:b/>
          <w:sz w:val="22"/>
          <w:szCs w:val="22"/>
        </w:rPr>
      </w:pPr>
    </w:p>
    <w:p w14:paraId="68B365EA" w14:textId="77777777" w:rsidR="00364CEA" w:rsidRDefault="00364CEA">
      <w:pPr>
        <w:pStyle w:val="Estilo1"/>
        <w:rPr>
          <w:b/>
          <w:sz w:val="22"/>
          <w:szCs w:val="22"/>
        </w:rPr>
      </w:pPr>
    </w:p>
    <w:p w14:paraId="4559BFBD" w14:textId="77777777" w:rsidR="00364CEA" w:rsidRDefault="00364CEA">
      <w:pPr>
        <w:pStyle w:val="Estilo1"/>
        <w:rPr>
          <w:b/>
          <w:sz w:val="22"/>
          <w:szCs w:val="22"/>
        </w:rPr>
      </w:pPr>
    </w:p>
    <w:p w14:paraId="1F1D878F" w14:textId="77777777"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430"/>
      </w:tblGrid>
      <w:tr w:rsidR="00E865D1" w:rsidRPr="005320D1" w14:paraId="72C3D39B" w14:textId="77777777" w:rsidTr="003543EF">
        <w:trPr>
          <w:cantSplit/>
          <w:trHeight w:val="1223"/>
        </w:trPr>
        <w:tc>
          <w:tcPr>
            <w:tcW w:w="9430" w:type="dxa"/>
            <w:shd w:val="clear" w:color="auto" w:fill="00B0F0"/>
            <w:vAlign w:val="center"/>
          </w:tcPr>
          <w:p w14:paraId="4AE640E1" w14:textId="636C2DE0" w:rsidR="009D027B" w:rsidRPr="00FB2680" w:rsidRDefault="00E865D1" w:rsidP="009D027B">
            <w:pPr>
              <w:pStyle w:val="Encabezado"/>
              <w:tabs>
                <w:tab w:val="clear" w:pos="4252"/>
                <w:tab w:val="clear" w:pos="8504"/>
              </w:tabs>
              <w:jc w:val="both"/>
              <w:rPr>
                <w:rFonts w:ascii="Calibri" w:hAnsi="Calibri"/>
                <w:b/>
                <w:bCs/>
                <w:color w:val="FFFF00"/>
                <w:sz w:val="32"/>
                <w:szCs w:val="28"/>
                <w:lang w:val="es-ES_tradnl"/>
              </w:rPr>
            </w:pPr>
            <w:r w:rsidRPr="005320D1">
              <w:rPr>
                <w:rFonts w:ascii="Calibri" w:hAnsi="Calibri"/>
                <w:b/>
                <w:bCs/>
                <w:color w:val="FFFFFF"/>
                <w:sz w:val="32"/>
                <w:szCs w:val="28"/>
                <w:lang w:val="es-ES_tradnl"/>
              </w:rPr>
              <w:lastRenderedPageBreak/>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w:t>
            </w:r>
            <w:r w:rsidR="000A2D31">
              <w:rPr>
                <w:rFonts w:ascii="Calibri" w:hAnsi="Calibri"/>
                <w:b/>
                <w:bCs/>
                <w:color w:val="FFFFFF"/>
                <w:sz w:val="32"/>
                <w:szCs w:val="28"/>
                <w:lang w:val="es-ES_tradnl"/>
              </w:rPr>
              <w:t>de C</w:t>
            </w:r>
            <w:r w:rsidR="00E364F3">
              <w:rPr>
                <w:rFonts w:ascii="Calibri" w:hAnsi="Calibri"/>
                <w:b/>
                <w:bCs/>
                <w:color w:val="FFFFFF"/>
                <w:sz w:val="32"/>
                <w:szCs w:val="28"/>
                <w:lang w:val="es-ES_tradnl"/>
              </w:rPr>
              <w:t>astilla-La Mancha</w:t>
            </w:r>
            <w:r w:rsidR="000A2D31">
              <w:rPr>
                <w:rFonts w:ascii="Calibri" w:hAnsi="Calibri"/>
                <w:b/>
                <w:bCs/>
                <w:color w:val="FFFFFF"/>
                <w:sz w:val="32"/>
                <w:szCs w:val="28"/>
                <w:lang w:val="es-ES_tradnl"/>
              </w:rPr>
              <w:t xml:space="preserve"> e</w:t>
            </w:r>
            <w:r w:rsidR="00364CEA" w:rsidRPr="005320D1">
              <w:rPr>
                <w:rFonts w:ascii="Calibri" w:hAnsi="Calibri"/>
                <w:b/>
                <w:bCs/>
                <w:color w:val="FFFFFF"/>
                <w:sz w:val="32"/>
                <w:szCs w:val="28"/>
                <w:lang w:val="es-ES_tradnl"/>
              </w:rPr>
              <w:t xml:space="preserve">n régimen de libre concurrencia, </w:t>
            </w:r>
            <w:r w:rsidR="009D027B">
              <w:rPr>
                <w:rFonts w:ascii="Calibri" w:hAnsi="Calibri"/>
                <w:b/>
                <w:bCs/>
                <w:color w:val="FFFFFF"/>
                <w:sz w:val="32"/>
                <w:szCs w:val="28"/>
                <w:lang w:val="es-ES_tradnl"/>
              </w:rPr>
              <w:t>para promover su participación en</w:t>
            </w:r>
            <w:r w:rsidR="00FB2680">
              <w:rPr>
                <w:rFonts w:ascii="Calibri" w:hAnsi="Calibri"/>
                <w:b/>
                <w:bCs/>
                <w:color w:val="FFFFFF"/>
                <w:sz w:val="32"/>
                <w:szCs w:val="28"/>
                <w:lang w:val="es-ES_tradnl"/>
              </w:rPr>
              <w:t xml:space="preserve"> </w:t>
            </w:r>
            <w:r w:rsidR="000A2D31" w:rsidRPr="000A2D31">
              <w:rPr>
                <w:rFonts w:ascii="Calibri" w:hAnsi="Calibri"/>
                <w:b/>
                <w:bCs/>
                <w:i/>
                <w:iCs/>
                <w:color w:val="FFFFFF"/>
                <w:sz w:val="32"/>
                <w:szCs w:val="28"/>
                <w:lang w:val="es-ES_tradnl"/>
              </w:rPr>
              <w:t>“</w:t>
            </w:r>
            <w:r w:rsidR="00FB2680" w:rsidRPr="000A2D31">
              <w:rPr>
                <w:rFonts w:ascii="Calibri" w:hAnsi="Calibri"/>
                <w:b/>
                <w:bCs/>
                <w:i/>
                <w:iCs/>
                <w:color w:val="FFFFFF"/>
                <w:sz w:val="32"/>
                <w:szCs w:val="28"/>
                <w:lang w:val="es-ES_tradnl"/>
              </w:rPr>
              <w:t xml:space="preserve">Misión Comercial Directa a </w:t>
            </w:r>
            <w:r w:rsidR="005C6C9F">
              <w:rPr>
                <w:rFonts w:ascii="Calibri" w:hAnsi="Calibri"/>
                <w:b/>
                <w:bCs/>
                <w:i/>
                <w:iCs/>
                <w:color w:val="FFFFFF"/>
                <w:sz w:val="32"/>
                <w:szCs w:val="28"/>
                <w:lang w:val="es-ES_tradnl"/>
              </w:rPr>
              <w:t xml:space="preserve">Kenia y Tanzania </w:t>
            </w:r>
            <w:r w:rsidR="00094432">
              <w:rPr>
                <w:rFonts w:ascii="Calibri" w:hAnsi="Calibri"/>
                <w:b/>
                <w:bCs/>
                <w:i/>
                <w:iCs/>
                <w:color w:val="FFFFFF"/>
                <w:sz w:val="32"/>
                <w:szCs w:val="28"/>
                <w:lang w:val="es-ES_tradnl"/>
              </w:rPr>
              <w:t xml:space="preserve">del </w:t>
            </w:r>
            <w:r w:rsidR="005C6C9F">
              <w:rPr>
                <w:rFonts w:ascii="Calibri" w:hAnsi="Calibri"/>
                <w:b/>
                <w:bCs/>
                <w:i/>
                <w:iCs/>
                <w:color w:val="FFFFFF"/>
                <w:sz w:val="32"/>
                <w:szCs w:val="28"/>
                <w:lang w:val="es-ES_tradnl"/>
              </w:rPr>
              <w:t>23 al 31</w:t>
            </w:r>
            <w:r w:rsidR="0024003E">
              <w:rPr>
                <w:rFonts w:ascii="Calibri" w:hAnsi="Calibri"/>
                <w:b/>
                <w:bCs/>
                <w:i/>
                <w:iCs/>
                <w:color w:val="FFFFFF"/>
                <w:sz w:val="32"/>
                <w:szCs w:val="28"/>
                <w:lang w:val="es-ES_tradnl"/>
              </w:rPr>
              <w:t xml:space="preserve"> </w:t>
            </w:r>
            <w:r w:rsidR="00094432">
              <w:rPr>
                <w:rFonts w:ascii="Calibri" w:hAnsi="Calibri"/>
                <w:b/>
                <w:bCs/>
                <w:i/>
                <w:iCs/>
                <w:color w:val="FFFFFF"/>
                <w:sz w:val="32"/>
                <w:szCs w:val="28"/>
                <w:lang w:val="es-ES_tradnl"/>
              </w:rPr>
              <w:t xml:space="preserve">de octubre </w:t>
            </w:r>
            <w:r w:rsidR="008766A4">
              <w:rPr>
                <w:rFonts w:ascii="Calibri" w:hAnsi="Calibri"/>
                <w:b/>
                <w:bCs/>
                <w:i/>
                <w:iCs/>
                <w:color w:val="FFFFFF"/>
                <w:sz w:val="32"/>
                <w:szCs w:val="28"/>
                <w:lang w:val="es-ES_tradnl"/>
              </w:rPr>
              <w:t>de 2021”.</w:t>
            </w:r>
            <w:r w:rsidR="00FB2680" w:rsidRPr="000A2D31">
              <w:rPr>
                <w:rFonts w:ascii="Calibri" w:hAnsi="Calibri"/>
                <w:b/>
                <w:bCs/>
                <w:i/>
                <w:iCs/>
                <w:color w:val="FFFF00"/>
                <w:sz w:val="32"/>
                <w:szCs w:val="28"/>
                <w:lang w:val="es-ES_tradnl"/>
              </w:rPr>
              <w:t xml:space="preserve"> </w:t>
            </w:r>
            <w:r w:rsidR="009D027B" w:rsidRPr="000A2D31">
              <w:rPr>
                <w:rFonts w:ascii="Calibri" w:hAnsi="Calibri"/>
                <w:b/>
                <w:bCs/>
                <w:i/>
                <w:iCs/>
                <w:color w:val="FFFF00"/>
                <w:sz w:val="32"/>
                <w:szCs w:val="28"/>
                <w:lang w:val="es-ES_tradnl"/>
              </w:rPr>
              <w:t xml:space="preserve"> </w:t>
            </w:r>
          </w:p>
          <w:p w14:paraId="7E53DFF6"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5D99C93C"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6FC9DA3C"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2DC62F07" w14:textId="77777777" w:rsidR="009D027B" w:rsidRPr="00103593" w:rsidRDefault="009D027B" w:rsidP="00103593">
      <w:pPr>
        <w:rPr>
          <w:rFonts w:ascii="Calibri" w:hAnsi="Calibri" w:cs="Arial"/>
          <w:sz w:val="28"/>
          <w:szCs w:val="24"/>
          <w:lang w:val="es-ES_tradnl"/>
        </w:rPr>
        <w:sectPr w:rsidR="009D027B" w:rsidRPr="00103593" w:rsidSect="003543EF">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4325"/>
      </w:tblGrid>
      <w:tr w:rsidR="00AF44C4" w:rsidRPr="005320D1" w14:paraId="4E529C09" w14:textId="77777777" w:rsidTr="00477FC8">
        <w:tc>
          <w:tcPr>
            <w:tcW w:w="4325" w:type="dxa"/>
            <w:shd w:val="clear" w:color="auto" w:fill="00B0F0"/>
          </w:tcPr>
          <w:p w14:paraId="2706E381"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5238ECBF"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w:t>
      </w:r>
      <w:r w:rsidR="00FB2680">
        <w:rPr>
          <w:rFonts w:ascii="Calibri" w:hAnsi="Calibri" w:cs="Arial"/>
          <w:sz w:val="22"/>
        </w:rPr>
        <w:t xml:space="preserve"> 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w:t>
      </w:r>
      <w:r w:rsidR="00FB2680">
        <w:rPr>
          <w:rFonts w:ascii="Calibri" w:hAnsi="Calibri" w:cs="Arial"/>
          <w:sz w:val="22"/>
        </w:rPr>
        <w:t xml:space="preserve"> 80%</w:t>
      </w:r>
      <w:r w:rsidR="00A728AE">
        <w:rPr>
          <w:rFonts w:ascii="Calibri" w:hAnsi="Calibri" w:cs="Arial"/>
          <w:sz w:val="22"/>
        </w:rPr>
        <w:t xml:space="preserve"> </w:t>
      </w:r>
      <w:r w:rsidRPr="005320D1">
        <w:rPr>
          <w:rFonts w:ascii="Calibri" w:hAnsi="Calibri" w:cs="Arial"/>
          <w:sz w:val="22"/>
        </w:rPr>
        <w:t>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6CDF2F4E"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4926ADF5"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6BEC7C20" w14:textId="77777777" w:rsidR="00103593" w:rsidRDefault="00103593" w:rsidP="00103593">
      <w:pPr>
        <w:rPr>
          <w:rFonts w:ascii="Calibri" w:hAnsi="Calibri"/>
          <w:snapToGrid w:val="0"/>
          <w:color w:val="000000"/>
          <w:sz w:val="22"/>
          <w:lang w:val="es-ES_tradnl"/>
        </w:rPr>
      </w:pPr>
    </w:p>
    <w:p w14:paraId="6A62B595"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67DD0CF0" w14:textId="499C8786" w:rsidR="00232FBD" w:rsidRPr="00232FBD" w:rsidRDefault="00232FBD" w:rsidP="00103593">
      <w:pPr>
        <w:rPr>
          <w:rFonts w:ascii="Calibri" w:hAnsi="Calibri"/>
          <w:i/>
          <w:iCs/>
          <w:snapToGrid w:val="0"/>
          <w:color w:val="000000"/>
          <w:sz w:val="22"/>
          <w:lang w:val="es-ES_tradnl"/>
        </w:rPr>
      </w:pPr>
      <w:r w:rsidRPr="00232FBD">
        <w:rPr>
          <w:rFonts w:ascii="Calibri" w:hAnsi="Calibri"/>
          <w:i/>
          <w:iCs/>
          <w:snapToGrid w:val="0"/>
          <w:color w:val="000000"/>
          <w:sz w:val="22"/>
          <w:lang w:val="es-ES_tradnl"/>
        </w:rPr>
        <w:t xml:space="preserve">Nota: </w:t>
      </w:r>
      <w:r w:rsidR="00AB4ED8">
        <w:rPr>
          <w:rFonts w:ascii="Calibri" w:hAnsi="Calibri"/>
          <w:i/>
          <w:iCs/>
          <w:snapToGrid w:val="0"/>
          <w:color w:val="000000"/>
          <w:sz w:val="22"/>
          <w:lang w:val="es-ES_tradnl"/>
        </w:rPr>
        <w:t>En función de la situación sanitaria en cada uno de los países a visitar, la agenda se podría realizar online</w:t>
      </w:r>
      <w:r w:rsidR="005C6C9F">
        <w:rPr>
          <w:rFonts w:ascii="Calibri" w:hAnsi="Calibri"/>
          <w:i/>
          <w:iCs/>
          <w:snapToGrid w:val="0"/>
          <w:color w:val="000000"/>
          <w:sz w:val="22"/>
          <w:lang w:val="es-ES_tradnl"/>
        </w:rPr>
        <w:t xml:space="preserve"> en uno o varios mercados de la misión</w:t>
      </w:r>
      <w:r w:rsidR="00AB4ED8">
        <w:rPr>
          <w:rFonts w:ascii="Calibri" w:hAnsi="Calibri"/>
          <w:i/>
          <w:iCs/>
          <w:snapToGrid w:val="0"/>
          <w:color w:val="000000"/>
          <w:sz w:val="22"/>
          <w:lang w:val="es-ES_tradnl"/>
        </w:rPr>
        <w:t>. En ese caso, para ese mercado o mercados en cuestión, no habría ayuda de bolsa de viaje.</w:t>
      </w:r>
    </w:p>
    <w:p w14:paraId="26463E0A"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4325"/>
      </w:tblGrid>
      <w:tr w:rsidR="00477FC8" w:rsidRPr="005320D1" w14:paraId="35D4F78D" w14:textId="77777777" w:rsidTr="00232FBD">
        <w:tc>
          <w:tcPr>
            <w:tcW w:w="4325" w:type="dxa"/>
            <w:shd w:val="clear" w:color="auto" w:fill="00B0F0"/>
          </w:tcPr>
          <w:p w14:paraId="6FC6B9DB" w14:textId="77777777" w:rsidR="00477FC8" w:rsidRPr="00477FC8" w:rsidRDefault="00477FC8" w:rsidP="00232FBD">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4629B2C4" w14:textId="77777777" w:rsidR="00477FC8" w:rsidRDefault="00103593" w:rsidP="00103593">
      <w:pPr>
        <w:pStyle w:val="Estilo1"/>
        <w:spacing w:after="0" w:line="360" w:lineRule="auto"/>
        <w:rPr>
          <w:rFonts w:asciiTheme="minorHAnsi" w:hAnsiTheme="minorHAnsi"/>
          <w:sz w:val="22"/>
          <w:szCs w:val="22"/>
          <w:lang w:val="es-ES_tradnl"/>
        </w:rPr>
      </w:pPr>
      <w:r w:rsidRPr="00064119">
        <w:rPr>
          <w:rFonts w:asciiTheme="minorHAnsi" w:hAnsiTheme="minorHAnsi"/>
          <w:sz w:val="22"/>
          <w:szCs w:val="22"/>
          <w:lang w:val="es-ES_tradnl"/>
        </w:rPr>
        <w:t>La Cámara Oficial de Comercio, Industria, Servicios</w:t>
      </w:r>
      <w:r w:rsidRPr="008847E8">
        <w:rPr>
          <w:rFonts w:asciiTheme="minorHAnsi" w:hAnsiTheme="minorHAnsi"/>
          <w:sz w:val="22"/>
          <w:szCs w:val="22"/>
          <w:lang w:val="es-ES_tradnl"/>
        </w:rPr>
        <w:t xml:space="preserve"> de</w:t>
      </w:r>
      <w:r w:rsidR="00FB2680">
        <w:rPr>
          <w:rFonts w:asciiTheme="minorHAnsi" w:hAnsiTheme="minorHAnsi"/>
          <w:sz w:val="22"/>
          <w:szCs w:val="22"/>
          <w:lang w:val="es-ES_tradnl"/>
        </w:rPr>
        <w:t xml:space="preserve"> Ciudad Real</w:t>
      </w:r>
      <w:r>
        <w:rPr>
          <w:rFonts w:asciiTheme="minorHAnsi" w:hAnsiTheme="minorHAnsi"/>
          <w:sz w:val="22"/>
          <w:szCs w:val="22"/>
          <w:lang w:val="es-ES_tradnl"/>
        </w:rPr>
        <w:t xml:space="preserve"> (en lo sucesivo, la “Cámara de Comercio de</w:t>
      </w:r>
      <w:r w:rsidR="00FB2680">
        <w:rPr>
          <w:rFonts w:asciiTheme="minorHAnsi" w:hAnsiTheme="minorHAnsi"/>
          <w:sz w:val="22"/>
          <w:szCs w:val="22"/>
          <w:lang w:val="es-ES_tradnl"/>
        </w:rPr>
        <w:t xml:space="preserve"> Ciudad Real”</w:t>
      </w:r>
      <w:r>
        <w:rPr>
          <w:rFonts w:asciiTheme="minorHAnsi" w:hAnsiTheme="minorHAnsi"/>
          <w:sz w:val="22"/>
          <w:szCs w:val="22"/>
          <w:lang w:val="es-ES_tradnl"/>
        </w:rPr>
        <w:t xml:space="preserve"> o la “Cámara”), Corporación de derecho público con personalidad jurídica y plena capacidad de obrar para el cumplimiento de sus fines, regida por la Ley 4/2014, de 1 de abril, </w:t>
      </w:r>
      <w:r w:rsidR="00FB2680">
        <w:rPr>
          <w:rFonts w:asciiTheme="minorHAnsi" w:hAnsiTheme="minorHAnsi"/>
          <w:sz w:val="22"/>
          <w:szCs w:val="22"/>
          <w:lang w:val="es-ES_tradnl"/>
        </w:rPr>
        <w:t xml:space="preserve">Básica de las Cámaras Oficiales de Comercio, Industria, Servicios y Navegación </w:t>
      </w:r>
      <w:r w:rsidR="00FB2680" w:rsidRPr="00064119">
        <w:rPr>
          <w:rFonts w:asciiTheme="minorHAnsi" w:hAnsiTheme="minorHAnsi"/>
          <w:sz w:val="22"/>
          <w:szCs w:val="22"/>
          <w:lang w:val="es-ES_tradnl"/>
        </w:rPr>
        <w:t xml:space="preserve">España </w:t>
      </w:r>
      <w:r w:rsidR="00FB2680" w:rsidRPr="00915FB9">
        <w:rPr>
          <w:rFonts w:asciiTheme="minorHAnsi" w:hAnsiTheme="minorHAnsi"/>
          <w:sz w:val="22"/>
          <w:szCs w:val="22"/>
          <w:lang w:val="es-ES_tradnl"/>
        </w:rPr>
        <w:t>y por la Ley 6/2017 de 14 de diciembre de Cámaras Oficiales de Comercio, Industria y Servicios de Castilla</w:t>
      </w:r>
      <w:r w:rsidR="00FB2680">
        <w:rPr>
          <w:rFonts w:asciiTheme="minorHAnsi" w:hAnsiTheme="minorHAnsi"/>
          <w:sz w:val="22"/>
          <w:szCs w:val="22"/>
          <w:lang w:val="es-ES_tradnl"/>
        </w:rPr>
        <w:t>-</w:t>
      </w:r>
      <w:r w:rsidR="00FB2680" w:rsidRPr="00915FB9">
        <w:rPr>
          <w:rFonts w:asciiTheme="minorHAnsi" w:hAnsiTheme="minorHAnsi"/>
          <w:sz w:val="22"/>
          <w:szCs w:val="22"/>
          <w:lang w:val="es-ES_tradnl"/>
        </w:rPr>
        <w:t>La Mancha.</w:t>
      </w:r>
    </w:p>
    <w:p w14:paraId="48BBDB2D"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4325"/>
      </w:tblGrid>
      <w:tr w:rsidR="00103593" w:rsidRPr="005320D1" w14:paraId="094C80FF" w14:textId="77777777" w:rsidTr="00232FBD">
        <w:tc>
          <w:tcPr>
            <w:tcW w:w="4325" w:type="dxa"/>
            <w:shd w:val="clear" w:color="auto" w:fill="00B0F0"/>
          </w:tcPr>
          <w:p w14:paraId="69D41C3F" w14:textId="77777777" w:rsidR="00103593" w:rsidRPr="00477FC8" w:rsidRDefault="00103593" w:rsidP="00232FBD">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56FD5D86"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50F9C1EF"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nº</w:t>
      </w:r>
      <w:r w:rsidRPr="0095522C">
        <w:rPr>
          <w:rFonts w:asciiTheme="minorHAnsi" w:hAnsiTheme="minorHAnsi" w:cs="Arial"/>
          <w:sz w:val="22"/>
          <w:szCs w:val="22"/>
        </w:rPr>
        <w:t xml:space="preserve"> 1083/2006 del Consejo; y el Reglamento (UE) n</w:t>
      </w:r>
      <w:r w:rsidR="004F4631">
        <w:rPr>
          <w:rFonts w:asciiTheme="minorHAnsi" w:hAnsiTheme="minorHAnsi" w:cs="Arial"/>
          <w:sz w:val="22"/>
          <w:szCs w:val="22"/>
        </w:rPr>
        <w:t>º</w:t>
      </w:r>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n</w:t>
      </w:r>
      <w:r w:rsidR="004F4631">
        <w:rPr>
          <w:rFonts w:asciiTheme="minorHAnsi" w:hAnsiTheme="minorHAnsi" w:cs="Arial"/>
          <w:sz w:val="22"/>
          <w:szCs w:val="22"/>
        </w:rPr>
        <w:t>º</w:t>
      </w:r>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1891C904"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AF44C4" w:rsidRPr="005320D1" w14:paraId="4B7C4562" w14:textId="77777777" w:rsidTr="00477FC8">
        <w:tc>
          <w:tcPr>
            <w:tcW w:w="4325" w:type="dxa"/>
            <w:shd w:val="clear" w:color="auto" w:fill="00B0F0"/>
          </w:tcPr>
          <w:p w14:paraId="2BD9541A"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797E9591" w14:textId="335E926F" w:rsidR="008766A4" w:rsidRPr="005C6C9F" w:rsidRDefault="00D646E4" w:rsidP="00523F04">
      <w:pPr>
        <w:pStyle w:val="Encabezado"/>
        <w:tabs>
          <w:tab w:val="clear" w:pos="4252"/>
          <w:tab w:val="clear" w:pos="8504"/>
        </w:tabs>
        <w:spacing w:line="360" w:lineRule="auto"/>
        <w:jc w:val="both"/>
        <w:rPr>
          <w:rFonts w:asciiTheme="minorHAnsi" w:hAnsiTheme="minorHAnsi" w:cs="Arial"/>
          <w:bCs/>
          <w:i/>
          <w:iCs/>
          <w:sz w:val="22"/>
          <w:szCs w:val="22"/>
          <w:lang w:eastAsia="es-ES"/>
        </w:rPr>
      </w:pPr>
      <w:r w:rsidRPr="00A728AE">
        <w:rPr>
          <w:rFonts w:asciiTheme="minorHAnsi" w:hAnsiTheme="minorHAnsi" w:cs="Arial"/>
          <w:bCs/>
          <w:sz w:val="22"/>
          <w:szCs w:val="22"/>
          <w:lang w:eastAsia="es-ES"/>
        </w:rPr>
        <w:t>La presente convocatoria tiene por objet</w:t>
      </w:r>
      <w:r w:rsidR="00ED1EDD" w:rsidRPr="00A728AE">
        <w:rPr>
          <w:rFonts w:asciiTheme="minorHAnsi" w:hAnsiTheme="minorHAnsi" w:cs="Arial"/>
          <w:bCs/>
          <w:sz w:val="22"/>
          <w:szCs w:val="22"/>
          <w:lang w:eastAsia="es-ES"/>
        </w:rPr>
        <w:t xml:space="preserve">o promover la participación de </w:t>
      </w:r>
      <w:r w:rsidR="00AB3726" w:rsidRPr="00A728AE">
        <w:rPr>
          <w:rFonts w:asciiTheme="minorHAnsi" w:hAnsiTheme="minorHAnsi" w:cs="Arial"/>
          <w:bCs/>
          <w:sz w:val="22"/>
          <w:szCs w:val="22"/>
          <w:lang w:eastAsia="es-ES"/>
        </w:rPr>
        <w:t>pymes y</w:t>
      </w:r>
      <w:r w:rsidR="00D25937" w:rsidRPr="00A728AE">
        <w:rPr>
          <w:rFonts w:asciiTheme="minorHAnsi" w:hAnsiTheme="minorHAnsi" w:cs="Arial"/>
          <w:bCs/>
          <w:sz w:val="22"/>
          <w:szCs w:val="22"/>
          <w:lang w:eastAsia="es-ES"/>
        </w:rPr>
        <w:t xml:space="preserve"> autónomos</w:t>
      </w:r>
      <w:r w:rsidRPr="00A728AE">
        <w:rPr>
          <w:rFonts w:asciiTheme="minorHAnsi" w:hAnsiTheme="minorHAnsi" w:cs="Arial"/>
          <w:bCs/>
          <w:sz w:val="22"/>
          <w:szCs w:val="22"/>
          <w:lang w:eastAsia="es-ES"/>
        </w:rPr>
        <w:t xml:space="preserve"> de </w:t>
      </w:r>
      <w:r w:rsidR="00E364F3">
        <w:rPr>
          <w:rFonts w:asciiTheme="minorHAnsi" w:hAnsiTheme="minorHAnsi" w:cs="Arial"/>
          <w:bCs/>
          <w:sz w:val="22"/>
          <w:szCs w:val="22"/>
          <w:lang w:eastAsia="es-ES"/>
        </w:rPr>
        <w:t xml:space="preserve">Castilla-La Mancha </w:t>
      </w:r>
      <w:r w:rsidR="00F72292" w:rsidRPr="00A728AE">
        <w:rPr>
          <w:rFonts w:asciiTheme="minorHAnsi" w:hAnsiTheme="minorHAnsi" w:cs="Arial"/>
          <w:bCs/>
          <w:sz w:val="22"/>
          <w:szCs w:val="22"/>
          <w:lang w:eastAsia="es-ES"/>
        </w:rPr>
        <w:t>en la actuación</w:t>
      </w:r>
      <w:r w:rsidR="00FB2680" w:rsidRPr="00A728AE">
        <w:rPr>
          <w:rFonts w:asciiTheme="minorHAnsi" w:hAnsiTheme="minorHAnsi" w:cs="Arial"/>
          <w:bCs/>
          <w:sz w:val="22"/>
          <w:szCs w:val="22"/>
          <w:lang w:eastAsia="es-ES"/>
        </w:rPr>
        <w:t xml:space="preserve"> </w:t>
      </w:r>
      <w:r w:rsidR="005C6C9F" w:rsidRPr="005C6C9F">
        <w:rPr>
          <w:rFonts w:asciiTheme="minorHAnsi" w:hAnsiTheme="minorHAnsi" w:cs="Arial"/>
          <w:bCs/>
          <w:i/>
          <w:iCs/>
          <w:sz w:val="22"/>
          <w:szCs w:val="22"/>
          <w:lang w:eastAsia="es-ES"/>
        </w:rPr>
        <w:t>“Misión Comercial Directa a Kenia y Tanzania del 23 al 31 de octubre de 2021</w:t>
      </w:r>
      <w:r w:rsidR="005C6C9F">
        <w:rPr>
          <w:rFonts w:asciiTheme="minorHAnsi" w:hAnsiTheme="minorHAnsi" w:cs="Arial"/>
          <w:bCs/>
          <w:i/>
          <w:iCs/>
          <w:sz w:val="22"/>
          <w:szCs w:val="22"/>
          <w:lang w:eastAsia="es-ES"/>
        </w:rPr>
        <w:t>”</w:t>
      </w:r>
    </w:p>
    <w:p w14:paraId="083CDB22" w14:textId="77777777" w:rsidR="003120EE" w:rsidRPr="005320D1" w:rsidRDefault="003120EE" w:rsidP="008766A4">
      <w:pPr>
        <w:pStyle w:val="Encabezado"/>
        <w:tabs>
          <w:tab w:val="clear" w:pos="4252"/>
          <w:tab w:val="clear" w:pos="8504"/>
        </w:tabs>
        <w:spacing w:line="360" w:lineRule="auto"/>
        <w:jc w:val="both"/>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5F140A7F" w14:textId="77777777" w:rsidTr="00103593">
        <w:tc>
          <w:tcPr>
            <w:tcW w:w="4325" w:type="dxa"/>
            <w:shd w:val="clear" w:color="auto" w:fill="00B0F0"/>
          </w:tcPr>
          <w:p w14:paraId="21AF59C8" w14:textId="77777777" w:rsidR="00AF44C4" w:rsidRPr="00103593" w:rsidRDefault="00364CEA" w:rsidP="00DE7204">
            <w:pPr>
              <w:numPr>
                <w:ilvl w:val="0"/>
                <w:numId w:val="5"/>
              </w:numPr>
              <w:spacing w:before="40" w:after="40" w:line="240" w:lineRule="auto"/>
              <w:ind w:left="0" w:firstLine="0"/>
              <w:rPr>
                <w:rFonts w:ascii="Calibri" w:hAnsi="Calibri" w:cs="Arial"/>
                <w:b/>
                <w:color w:val="FFFFFF"/>
                <w:sz w:val="24"/>
                <w:szCs w:val="24"/>
              </w:rPr>
            </w:pPr>
            <w:r w:rsidRPr="00103593">
              <w:rPr>
                <w:rFonts w:ascii="Calibri" w:hAnsi="Calibri" w:cs="Arial"/>
                <w:b/>
                <w:color w:val="FFFFFF"/>
                <w:sz w:val="24"/>
                <w:szCs w:val="24"/>
              </w:rPr>
              <w:t xml:space="preserve">Requisitos de los </w:t>
            </w:r>
            <w:r w:rsidR="00AF44C4" w:rsidRPr="00103593">
              <w:rPr>
                <w:rFonts w:ascii="Calibri" w:hAnsi="Calibri" w:cs="Arial"/>
                <w:b/>
                <w:color w:val="FFFFFF"/>
                <w:sz w:val="24"/>
                <w:szCs w:val="24"/>
              </w:rPr>
              <w:t>Beneficiarios</w:t>
            </w:r>
          </w:p>
        </w:tc>
      </w:tr>
    </w:tbl>
    <w:p w14:paraId="1EE396DC" w14:textId="77777777" w:rsidR="00103593" w:rsidRDefault="00103593" w:rsidP="00ED2721">
      <w:pPr>
        <w:pStyle w:val="Encabezado"/>
        <w:tabs>
          <w:tab w:val="clear" w:pos="4252"/>
          <w:tab w:val="clear" w:pos="8504"/>
        </w:tabs>
        <w:spacing w:line="360" w:lineRule="auto"/>
        <w:jc w:val="both"/>
        <w:rPr>
          <w:rFonts w:ascii="Calibri" w:hAnsi="Calibri" w:cs="Arial"/>
          <w:sz w:val="22"/>
        </w:rPr>
      </w:pPr>
    </w:p>
    <w:p w14:paraId="1C1F3EE8" w14:textId="7C434317" w:rsidR="00A728AE" w:rsidRDefault="002C451B" w:rsidP="00094432">
      <w:pPr>
        <w:pStyle w:val="Encabezado"/>
        <w:tabs>
          <w:tab w:val="clear" w:pos="4252"/>
          <w:tab w:val="clear" w:pos="8504"/>
        </w:tabs>
        <w:spacing w:line="360" w:lineRule="auto"/>
        <w:jc w:val="both"/>
        <w:rPr>
          <w:rFonts w:asciiTheme="minorHAnsi" w:hAnsiTheme="minorHAnsi" w:cs="Arial"/>
          <w:bCs/>
          <w:sz w:val="22"/>
          <w:szCs w:val="22"/>
          <w:lang w:eastAsia="es-ES"/>
        </w:rPr>
      </w:pPr>
      <w:r w:rsidRPr="005320D1">
        <w:rPr>
          <w:rFonts w:ascii="Calibri" w:hAnsi="Calibri" w:cs="Arial"/>
          <w:sz w:val="22"/>
        </w:rPr>
        <w:t xml:space="preserve">La </w:t>
      </w:r>
      <w:r w:rsidR="00D646E4" w:rsidRPr="005320D1">
        <w:rPr>
          <w:rFonts w:ascii="Calibri" w:hAnsi="Calibri" w:cs="Arial"/>
          <w:sz w:val="22"/>
        </w:rPr>
        <w:t>actuación</w:t>
      </w:r>
      <w:r w:rsidR="0024003E" w:rsidRPr="00A728AE">
        <w:rPr>
          <w:rFonts w:asciiTheme="minorHAnsi" w:hAnsiTheme="minorHAnsi" w:cs="Arial"/>
          <w:bCs/>
          <w:sz w:val="22"/>
          <w:szCs w:val="22"/>
          <w:lang w:eastAsia="es-ES"/>
        </w:rPr>
        <w:t xml:space="preserve"> </w:t>
      </w:r>
      <w:r w:rsidR="005C6C9F" w:rsidRPr="005C6C9F">
        <w:rPr>
          <w:rFonts w:asciiTheme="minorHAnsi" w:hAnsiTheme="minorHAnsi" w:cs="Arial"/>
          <w:bCs/>
          <w:i/>
          <w:iCs/>
          <w:sz w:val="22"/>
          <w:szCs w:val="22"/>
          <w:lang w:eastAsia="es-ES"/>
        </w:rPr>
        <w:t>“Misión Comercial Directa a Kenia y Tanzania del 23 al 31 de octubre de 2021</w:t>
      </w:r>
      <w:r w:rsidR="005C6C9F">
        <w:rPr>
          <w:rFonts w:asciiTheme="minorHAnsi" w:hAnsiTheme="minorHAnsi" w:cs="Arial"/>
          <w:bCs/>
          <w:i/>
          <w:iCs/>
          <w:sz w:val="22"/>
          <w:szCs w:val="22"/>
          <w:lang w:eastAsia="es-ES"/>
        </w:rPr>
        <w:t>”</w:t>
      </w:r>
      <w:r w:rsidR="00ED1EDD">
        <w:rPr>
          <w:rFonts w:ascii="Calibri" w:hAnsi="Calibri" w:cs="Arial"/>
          <w:sz w:val="22"/>
        </w:rPr>
        <w:t>va dirigida a</w:t>
      </w:r>
      <w:r w:rsidR="00FB2680">
        <w:rPr>
          <w:rFonts w:ascii="Calibri" w:hAnsi="Calibri" w:cs="Arial"/>
          <w:sz w:val="22"/>
        </w:rPr>
        <w:t xml:space="preserve"> PYMES y autónomos de </w:t>
      </w:r>
      <w:r w:rsidR="00E364F3">
        <w:rPr>
          <w:rFonts w:ascii="Calibri" w:hAnsi="Calibri" w:cs="Arial"/>
          <w:sz w:val="22"/>
        </w:rPr>
        <w:t>Castilla-La Mancha.</w:t>
      </w:r>
    </w:p>
    <w:p w14:paraId="75BCFA9B" w14:textId="77777777" w:rsidR="00094432" w:rsidRPr="00094432" w:rsidRDefault="00094432" w:rsidP="00FB2680">
      <w:pPr>
        <w:pStyle w:val="Encabezado"/>
        <w:tabs>
          <w:tab w:val="clear" w:pos="4252"/>
          <w:tab w:val="clear" w:pos="8504"/>
        </w:tabs>
        <w:jc w:val="both"/>
        <w:rPr>
          <w:rFonts w:asciiTheme="minorHAnsi" w:hAnsiTheme="minorHAnsi" w:cs="Arial"/>
          <w:bCs/>
          <w:sz w:val="22"/>
          <w:szCs w:val="22"/>
          <w:lang w:eastAsia="es-ES"/>
        </w:rPr>
      </w:pPr>
    </w:p>
    <w:p w14:paraId="6DE71294" w14:textId="77777777" w:rsidR="00DC3544"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 xml:space="preserve">como herramienta para aumentar o consolidar sus ventas en el mercado en </w:t>
      </w:r>
      <w:r w:rsidR="00ED2721" w:rsidRPr="00F66B22">
        <w:rPr>
          <w:rFonts w:ascii="Calibri" w:hAnsi="Calibri" w:cs="Arial"/>
          <w:bCs/>
          <w:sz w:val="22"/>
          <w:lang w:val="es-ES_tradnl"/>
        </w:rPr>
        <w:t>cuestión</w:t>
      </w:r>
      <w:r w:rsidR="00DC3544" w:rsidRPr="00F66B22">
        <w:rPr>
          <w:rFonts w:ascii="Calibri" w:hAnsi="Calibri" w:cs="Arial"/>
          <w:bCs/>
          <w:sz w:val="22"/>
          <w:lang w:val="es-ES_tradnl"/>
        </w:rPr>
        <w:t xml:space="preserve"> (</w:t>
      </w:r>
      <w:r w:rsidR="00DC3544" w:rsidRPr="00F66B22">
        <w:rPr>
          <w:rFonts w:ascii="Calibri" w:hAnsi="Calibri" w:cs="Arial"/>
          <w:i/>
          <w:sz w:val="22"/>
          <w:u w:val="single"/>
        </w:rPr>
        <w:t>una misma empresa podrá participar varias 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54C0A4C9"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7D7E97F2"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7C981273"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7108C993"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7929F9B8"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5A5E08A5"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647E8512" w14:textId="24CE6FD5"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Que tengan su domicilio social y/o centro productivo en alguno de los municipios de</w:t>
      </w:r>
      <w:r w:rsidR="0024003E">
        <w:rPr>
          <w:rFonts w:ascii="Calibri" w:hAnsi="Calibri" w:cs="Arial"/>
          <w:snapToGrid w:val="0"/>
          <w:sz w:val="22"/>
        </w:rPr>
        <w:t xml:space="preserve"> Castilla-La Mancha</w:t>
      </w:r>
      <w:r w:rsidR="00A728AE">
        <w:rPr>
          <w:rFonts w:ascii="Calibri" w:hAnsi="Calibri" w:cs="Arial"/>
          <w:snapToGrid w:val="0"/>
          <w:sz w:val="22"/>
        </w:rPr>
        <w:t>.</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14:paraId="64C3E94A"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4AD9AF59" w14:textId="77777777"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1C28BFA7" w14:textId="77777777"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t>
      </w:r>
      <w:r w:rsidR="00FB2680" w:rsidRPr="00FB2680">
        <w:rPr>
          <w:rFonts w:ascii="Calibri" w:hAnsi="Calibri" w:cs="Arial"/>
          <w:sz w:val="22"/>
        </w:rPr>
        <w:t>https://www.camaracr.org/</w:t>
      </w:r>
    </w:p>
    <w:p w14:paraId="624D26BC"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44D3D58F"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0DB4B1EF" w14:textId="77777777"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p>
    <w:p w14:paraId="681ACF46"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678EAC22" w14:textId="77777777" w:rsidR="00103593" w:rsidRPr="00B16A58"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676E9048"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17A204A2" w14:textId="77777777" w:rsidR="00103593" w:rsidRPr="00FB2680" w:rsidRDefault="00103593" w:rsidP="00FB2680">
      <w:pPr>
        <w:pStyle w:val="Prrafodelista"/>
        <w:numPr>
          <w:ilvl w:val="0"/>
          <w:numId w:val="19"/>
        </w:numPr>
        <w:spacing w:before="40" w:after="40"/>
        <w:ind w:left="357" w:hanging="357"/>
        <w:rPr>
          <w:rFonts w:asciiTheme="minorHAnsi" w:hAnsiTheme="minorHAnsi" w:cstheme="minorHAnsi"/>
          <w:sz w:val="22"/>
          <w:szCs w:val="22"/>
        </w:rPr>
      </w:pPr>
      <w:r w:rsidRPr="00103593">
        <w:rPr>
          <w:rFonts w:asciiTheme="minorHAnsi" w:hAnsiTheme="minorHAnsi" w:cstheme="minorHAnsi"/>
          <w:sz w:val="22"/>
          <w:szCs w:val="22"/>
        </w:rPr>
        <w:t>En el caso de las obligaciones tributarias y frente a la Seguridad Social, 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p w14:paraId="264E608B" w14:textId="77777777" w:rsidR="00C72B5E" w:rsidRPr="00C72B5E" w:rsidRDefault="00C72B5E" w:rsidP="00C72B5E">
      <w:pPr>
        <w:pStyle w:val="Prrafodelista"/>
        <w:numPr>
          <w:ilvl w:val="0"/>
          <w:numId w:val="19"/>
        </w:numPr>
        <w:rPr>
          <w:rFonts w:ascii="Calibri" w:hAnsi="Calibri"/>
          <w:i/>
          <w:iCs/>
          <w:snapToGrid w:val="0"/>
          <w:color w:val="000000"/>
          <w:sz w:val="22"/>
          <w:lang w:val="es-ES_tradnl"/>
        </w:rPr>
      </w:pPr>
      <w:r w:rsidRPr="00C72B5E">
        <w:rPr>
          <w:rFonts w:ascii="Calibri" w:hAnsi="Calibri"/>
          <w:i/>
          <w:iCs/>
          <w:snapToGrid w:val="0"/>
          <w:color w:val="000000"/>
          <w:sz w:val="22"/>
          <w:lang w:val="es-ES_tradnl"/>
        </w:rPr>
        <w:t>Nota: En función de la situación sanitaria en cada uno de los países a visitar, la agenda se podría realizar online en uno o varios mercados de la misión. En ese caso, para ese mercado o mercados en cuestión, no habría ayuda de bolsa de viaje.</w:t>
      </w:r>
    </w:p>
    <w:p w14:paraId="1C7136D2" w14:textId="77777777" w:rsidR="00232FBD" w:rsidRPr="00AB4ED8" w:rsidRDefault="00232FBD" w:rsidP="009D027B">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AF44C4" w:rsidRPr="005320D1" w14:paraId="3B92DECD" w14:textId="77777777" w:rsidTr="00C21759">
        <w:trPr>
          <w:trHeight w:val="373"/>
        </w:trPr>
        <w:tc>
          <w:tcPr>
            <w:tcW w:w="4325" w:type="dxa"/>
            <w:shd w:val="clear" w:color="auto" w:fill="00B0F0"/>
          </w:tcPr>
          <w:p w14:paraId="3E50C498" w14:textId="77777777"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0C7A2150" w14:textId="77777777" w:rsidR="00094432" w:rsidRDefault="00094432" w:rsidP="00094432">
      <w:pPr>
        <w:pStyle w:val="Encabezado"/>
        <w:tabs>
          <w:tab w:val="clear" w:pos="4252"/>
          <w:tab w:val="clear" w:pos="8504"/>
        </w:tabs>
        <w:spacing w:line="360" w:lineRule="auto"/>
        <w:jc w:val="both"/>
        <w:rPr>
          <w:rFonts w:asciiTheme="minorHAnsi" w:hAnsiTheme="minorHAnsi" w:cstheme="minorHAnsi"/>
          <w:bCs/>
          <w:sz w:val="22"/>
          <w:szCs w:val="22"/>
          <w:lang w:eastAsia="es-ES"/>
        </w:rPr>
      </w:pPr>
    </w:p>
    <w:p w14:paraId="445CAE70" w14:textId="177C42A1" w:rsidR="00232FBD" w:rsidRPr="00094432" w:rsidRDefault="000D3102" w:rsidP="00094432">
      <w:pPr>
        <w:pStyle w:val="Encabezado"/>
        <w:tabs>
          <w:tab w:val="clear" w:pos="4252"/>
          <w:tab w:val="clear" w:pos="8504"/>
        </w:tabs>
        <w:spacing w:line="360" w:lineRule="auto"/>
        <w:jc w:val="both"/>
        <w:rPr>
          <w:rFonts w:asciiTheme="minorHAnsi" w:hAnsiTheme="minorHAnsi" w:cstheme="minorHAnsi"/>
          <w:bCs/>
          <w:sz w:val="22"/>
          <w:szCs w:val="22"/>
          <w:lang w:eastAsia="es-ES"/>
        </w:rPr>
      </w:pPr>
      <w:r w:rsidRPr="00094432">
        <w:rPr>
          <w:rFonts w:asciiTheme="minorHAnsi" w:hAnsiTheme="minorHAnsi" w:cstheme="minorHAnsi"/>
          <w:bCs/>
          <w:sz w:val="22"/>
          <w:szCs w:val="22"/>
          <w:lang w:eastAsia="es-ES"/>
        </w:rPr>
        <w:t>El presupuesto máximo de ejecución de la actuación</w:t>
      </w:r>
      <w:r w:rsidR="00FB2680" w:rsidRPr="00094432">
        <w:rPr>
          <w:rFonts w:asciiTheme="minorHAnsi" w:hAnsiTheme="minorHAnsi" w:cstheme="minorHAnsi"/>
          <w:bCs/>
          <w:sz w:val="22"/>
          <w:szCs w:val="22"/>
          <w:lang w:eastAsia="es-ES"/>
        </w:rPr>
        <w:t xml:space="preserve"> </w:t>
      </w:r>
      <w:r w:rsidR="005C6C9F" w:rsidRPr="005C6C9F">
        <w:rPr>
          <w:rFonts w:asciiTheme="minorHAnsi" w:hAnsiTheme="minorHAnsi" w:cs="Arial"/>
          <w:bCs/>
          <w:i/>
          <w:iCs/>
          <w:sz w:val="22"/>
          <w:szCs w:val="22"/>
          <w:lang w:eastAsia="es-ES"/>
        </w:rPr>
        <w:t>“Misión Comercial Directa a Kenia y Tanzania del 23 al 31 de octubre de 2021</w:t>
      </w:r>
      <w:r w:rsidR="005C6C9F">
        <w:rPr>
          <w:rFonts w:asciiTheme="minorHAnsi" w:hAnsiTheme="minorHAnsi" w:cs="Arial"/>
          <w:bCs/>
          <w:i/>
          <w:iCs/>
          <w:sz w:val="22"/>
          <w:szCs w:val="22"/>
          <w:lang w:eastAsia="es-ES"/>
        </w:rPr>
        <w:t>”</w:t>
      </w:r>
      <w:r w:rsidR="0024003E">
        <w:rPr>
          <w:rFonts w:asciiTheme="minorHAnsi" w:hAnsiTheme="minorHAnsi" w:cs="Arial"/>
          <w:bCs/>
          <w:i/>
          <w:iCs/>
          <w:sz w:val="22"/>
          <w:szCs w:val="22"/>
          <w:lang w:eastAsia="es-ES"/>
        </w:rPr>
        <w:t xml:space="preserve"> </w:t>
      </w:r>
      <w:r w:rsidRPr="00EF06A6">
        <w:rPr>
          <w:rFonts w:ascii="Calibri" w:hAnsi="Calibri" w:cs="Arial"/>
          <w:sz w:val="22"/>
        </w:rPr>
        <w:t>en el marco de es</w:t>
      </w:r>
      <w:r w:rsidR="00AD79C7" w:rsidRPr="00EF06A6">
        <w:rPr>
          <w:rFonts w:ascii="Calibri" w:hAnsi="Calibri" w:cs="Arial"/>
          <w:sz w:val="22"/>
        </w:rPr>
        <w:t>ta convocatoria</w:t>
      </w:r>
      <w:r w:rsidRPr="00EF06A6">
        <w:rPr>
          <w:rFonts w:ascii="Calibri" w:hAnsi="Calibri" w:cs="Arial"/>
          <w:sz w:val="22"/>
        </w:rPr>
        <w:t xml:space="preserve"> es de</w:t>
      </w:r>
      <w:r w:rsidR="00232FBD" w:rsidRPr="00EF06A6">
        <w:rPr>
          <w:rFonts w:ascii="Calibri" w:hAnsi="Calibri" w:cs="Arial"/>
          <w:sz w:val="22"/>
        </w:rPr>
        <w:t xml:space="preserve">: </w:t>
      </w:r>
    </w:p>
    <w:p w14:paraId="329CD741" w14:textId="7C51C2EB" w:rsidR="00232FBD" w:rsidRPr="00EF06A6" w:rsidRDefault="00094432" w:rsidP="000D3102">
      <w:pPr>
        <w:spacing w:before="60" w:after="60"/>
        <w:ind w:right="-211"/>
        <w:rPr>
          <w:rFonts w:ascii="Calibri" w:hAnsi="Calibri" w:cs="Arial"/>
          <w:sz w:val="22"/>
        </w:rPr>
      </w:pPr>
      <w:r>
        <w:rPr>
          <w:rFonts w:ascii="Calibri" w:hAnsi="Calibri" w:cs="Arial"/>
          <w:sz w:val="22"/>
        </w:rPr>
        <w:t>-</w:t>
      </w:r>
      <w:r w:rsidR="00C72B5E">
        <w:rPr>
          <w:rFonts w:ascii="Calibri" w:hAnsi="Calibri" w:cs="Arial"/>
          <w:sz w:val="22"/>
        </w:rPr>
        <w:t>43,434</w:t>
      </w:r>
      <w:r w:rsidR="000D3102" w:rsidRPr="00EF06A6">
        <w:rPr>
          <w:rFonts w:ascii="Calibri" w:hAnsi="Calibri" w:cs="Arial"/>
          <w:sz w:val="22"/>
        </w:rPr>
        <w:t xml:space="preserve"> euros</w:t>
      </w:r>
      <w:r w:rsidR="00232FBD" w:rsidRPr="00EF06A6">
        <w:rPr>
          <w:rFonts w:ascii="Calibri" w:hAnsi="Calibri" w:cs="Arial"/>
          <w:sz w:val="22"/>
        </w:rPr>
        <w:t xml:space="preserve"> (MCD presencial</w:t>
      </w:r>
      <w:r w:rsidR="00EF06A6" w:rsidRPr="00EF06A6">
        <w:rPr>
          <w:rFonts w:ascii="Calibri" w:hAnsi="Calibri" w:cs="Arial"/>
          <w:sz w:val="22"/>
        </w:rPr>
        <w:t>, ayuda a empresas</w:t>
      </w:r>
      <w:r w:rsidR="00C21759">
        <w:rPr>
          <w:rFonts w:ascii="Calibri" w:hAnsi="Calibri" w:cs="Arial"/>
          <w:sz w:val="22"/>
        </w:rPr>
        <w:t xml:space="preserve"> </w:t>
      </w:r>
      <w:r w:rsidR="00EF06A6" w:rsidRPr="00EF06A6">
        <w:rPr>
          <w:rFonts w:ascii="Calibri" w:hAnsi="Calibri" w:cs="Arial"/>
          <w:sz w:val="22"/>
        </w:rPr>
        <w:t>+ ayuda a Cámara</w:t>
      </w:r>
      <w:r w:rsidR="00C72B5E">
        <w:rPr>
          <w:rFonts w:ascii="Calibri" w:hAnsi="Calibri" w:cs="Arial"/>
          <w:sz w:val="22"/>
        </w:rPr>
        <w:t xml:space="preserve"> máximas</w:t>
      </w:r>
      <w:r w:rsidR="00232FBD" w:rsidRPr="00EF06A6">
        <w:rPr>
          <w:rFonts w:ascii="Calibri" w:hAnsi="Calibri" w:cs="Arial"/>
          <w:sz w:val="22"/>
        </w:rPr>
        <w:t>)</w:t>
      </w:r>
      <w:r w:rsidR="00C21759">
        <w:rPr>
          <w:rFonts w:ascii="Calibri" w:hAnsi="Calibri" w:cs="Arial"/>
          <w:sz w:val="22"/>
        </w:rPr>
        <w:t>.</w:t>
      </w:r>
      <w:r w:rsidR="00232FBD" w:rsidRPr="00EF06A6">
        <w:rPr>
          <w:rFonts w:ascii="Calibri" w:hAnsi="Calibri" w:cs="Arial"/>
          <w:sz w:val="22"/>
        </w:rPr>
        <w:t xml:space="preserve"> </w:t>
      </w:r>
    </w:p>
    <w:p w14:paraId="45FAA6EA" w14:textId="7BF8A786" w:rsidR="00232FBD" w:rsidRDefault="00094432" w:rsidP="000D3102">
      <w:pPr>
        <w:spacing w:before="60" w:after="60"/>
        <w:ind w:right="-211"/>
        <w:rPr>
          <w:rFonts w:ascii="Calibri" w:hAnsi="Calibri" w:cs="Arial"/>
          <w:sz w:val="22"/>
        </w:rPr>
      </w:pPr>
      <w:r>
        <w:rPr>
          <w:rFonts w:ascii="Calibri" w:hAnsi="Calibri" w:cs="Arial"/>
          <w:sz w:val="22"/>
        </w:rPr>
        <w:t>-</w:t>
      </w:r>
      <w:r w:rsidR="00C72B5E">
        <w:rPr>
          <w:rFonts w:ascii="Calibri" w:hAnsi="Calibri" w:cs="Arial"/>
          <w:sz w:val="22"/>
        </w:rPr>
        <w:t>21,558</w:t>
      </w:r>
      <w:r w:rsidR="00232FBD" w:rsidRPr="00EF06A6">
        <w:rPr>
          <w:rFonts w:ascii="Calibri" w:hAnsi="Calibri" w:cs="Arial"/>
          <w:sz w:val="22"/>
        </w:rPr>
        <w:t xml:space="preserve"> euros (MCD virtual</w:t>
      </w:r>
      <w:r w:rsidR="00EF06A6" w:rsidRPr="00EF06A6">
        <w:rPr>
          <w:rFonts w:ascii="Calibri" w:hAnsi="Calibri" w:cs="Arial"/>
          <w:sz w:val="22"/>
        </w:rPr>
        <w:t xml:space="preserve">, </w:t>
      </w:r>
      <w:r w:rsidR="00C21759" w:rsidRPr="00EF06A6">
        <w:rPr>
          <w:rFonts w:ascii="Calibri" w:hAnsi="Calibri" w:cs="Arial"/>
          <w:sz w:val="22"/>
        </w:rPr>
        <w:t>ayuda a empresas</w:t>
      </w:r>
      <w:r w:rsidR="00C21759">
        <w:rPr>
          <w:rFonts w:ascii="Calibri" w:hAnsi="Calibri" w:cs="Arial"/>
          <w:sz w:val="22"/>
        </w:rPr>
        <w:t xml:space="preserve"> </w:t>
      </w:r>
      <w:r w:rsidR="00C21759" w:rsidRPr="00EF06A6">
        <w:rPr>
          <w:rFonts w:ascii="Calibri" w:hAnsi="Calibri" w:cs="Arial"/>
          <w:sz w:val="22"/>
        </w:rPr>
        <w:t>+ ayuda a Cámara</w:t>
      </w:r>
      <w:r w:rsidR="00C72B5E">
        <w:rPr>
          <w:rFonts w:ascii="Calibri" w:hAnsi="Calibri" w:cs="Arial"/>
          <w:sz w:val="22"/>
        </w:rPr>
        <w:t xml:space="preserve"> máximas</w:t>
      </w:r>
      <w:r w:rsidR="00232FBD" w:rsidRPr="00EF06A6">
        <w:rPr>
          <w:rFonts w:ascii="Calibri" w:hAnsi="Calibri" w:cs="Arial"/>
          <w:sz w:val="22"/>
        </w:rPr>
        <w:t>)</w:t>
      </w:r>
      <w:r w:rsidR="00C21759">
        <w:rPr>
          <w:rFonts w:ascii="Calibri" w:hAnsi="Calibri" w:cs="Arial"/>
          <w:sz w:val="22"/>
        </w:rPr>
        <w:t>.</w:t>
      </w:r>
      <w:r w:rsidR="00232FBD">
        <w:rPr>
          <w:rFonts w:ascii="Calibri" w:hAnsi="Calibri" w:cs="Arial"/>
          <w:sz w:val="22"/>
        </w:rPr>
        <w:t xml:space="preserve">  </w:t>
      </w:r>
    </w:p>
    <w:p w14:paraId="3BE231BB" w14:textId="77777777" w:rsidR="00F577B0" w:rsidRDefault="000D3102" w:rsidP="000D3102">
      <w:pPr>
        <w:spacing w:before="60" w:after="60"/>
        <w:ind w:right="-211"/>
        <w:rPr>
          <w:rFonts w:ascii="Calibri" w:hAnsi="Calibri" w:cs="Arial"/>
          <w:sz w:val="22"/>
        </w:rPr>
      </w:pPr>
      <w:r w:rsidRPr="005320D1">
        <w:rPr>
          <w:rFonts w:ascii="Calibri" w:hAnsi="Calibri" w:cs="Arial"/>
          <w:sz w:val="22"/>
        </w:rPr>
        <w:t xml:space="preserve">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6F9A9ACA" w14:textId="77777777" w:rsidR="00F577B0" w:rsidRDefault="00F577B0" w:rsidP="00F577B0">
      <w:pPr>
        <w:rPr>
          <w:rFonts w:ascii="Calibri" w:hAnsi="Calibri"/>
          <w:i/>
          <w:iCs/>
          <w:snapToGrid w:val="0"/>
          <w:color w:val="000000"/>
          <w:sz w:val="22"/>
          <w:lang w:val="es-ES_tradnl"/>
        </w:rPr>
      </w:pPr>
    </w:p>
    <w:p w14:paraId="38A03AA2" w14:textId="77777777" w:rsidR="00C72B5E" w:rsidRPr="00232FBD" w:rsidRDefault="00C72B5E" w:rsidP="00C72B5E">
      <w:pPr>
        <w:rPr>
          <w:rFonts w:ascii="Calibri" w:hAnsi="Calibri"/>
          <w:i/>
          <w:iCs/>
          <w:snapToGrid w:val="0"/>
          <w:color w:val="000000"/>
          <w:sz w:val="22"/>
          <w:lang w:val="es-ES_tradnl"/>
        </w:rPr>
      </w:pPr>
      <w:r w:rsidRPr="00232FBD">
        <w:rPr>
          <w:rFonts w:ascii="Calibri" w:hAnsi="Calibri"/>
          <w:i/>
          <w:iCs/>
          <w:snapToGrid w:val="0"/>
          <w:color w:val="000000"/>
          <w:sz w:val="22"/>
          <w:lang w:val="es-ES_tradnl"/>
        </w:rPr>
        <w:t xml:space="preserve">Nota: </w:t>
      </w:r>
      <w:r>
        <w:rPr>
          <w:rFonts w:ascii="Calibri" w:hAnsi="Calibri"/>
          <w:i/>
          <w:iCs/>
          <w:snapToGrid w:val="0"/>
          <w:color w:val="000000"/>
          <w:sz w:val="22"/>
          <w:lang w:val="es-ES_tradnl"/>
        </w:rPr>
        <w:t>En función de la situación sanitaria en cada uno de los países a visitar, la agenda se podría realizar online en uno o varios mercados de la misión. En ese caso, para ese mercado o mercados en cuestión, no habría ayuda de bolsa de viaje.</w:t>
      </w:r>
    </w:p>
    <w:p w14:paraId="6E792578" w14:textId="77777777" w:rsidR="00C21759" w:rsidRPr="00F577B0" w:rsidRDefault="00C21759" w:rsidP="00F577B0">
      <w:pPr>
        <w:rPr>
          <w:rFonts w:ascii="Calibri" w:hAnsi="Calibri"/>
          <w:i/>
          <w:iCs/>
          <w:snapToGrid w:val="0"/>
          <w:color w:val="000000"/>
          <w:sz w:val="22"/>
          <w:lang w:val="es-ES_tradnl"/>
        </w:rPr>
      </w:pPr>
    </w:p>
    <w:p w14:paraId="2AA1F192" w14:textId="77777777"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F90544">
        <w:rPr>
          <w:rFonts w:ascii="Calibri" w:hAnsi="Calibri" w:cs="Arial"/>
          <w:b/>
          <w:sz w:val="22"/>
        </w:rPr>
        <w:t xml:space="preserve">Ciudad Real. </w:t>
      </w:r>
    </w:p>
    <w:p w14:paraId="21BD373F"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72FD311E" w14:textId="77777777" w:rsidR="00F577B0"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F577B0">
        <w:rPr>
          <w:rFonts w:ascii="Calibri" w:hAnsi="Calibri" w:cs="Arial"/>
          <w:bCs w:val="0"/>
          <w:sz w:val="22"/>
        </w:rPr>
        <w:t>:</w:t>
      </w:r>
    </w:p>
    <w:p w14:paraId="765245CE" w14:textId="0FA593C6" w:rsidR="00F577B0" w:rsidRPr="00F577B0" w:rsidRDefault="00F577B0" w:rsidP="00F577B0">
      <w:pPr>
        <w:spacing w:before="40" w:after="40"/>
        <w:rPr>
          <w:rFonts w:ascii="Calibri" w:hAnsi="Calibri" w:cs="Arial"/>
          <w:bCs w:val="0"/>
          <w:sz w:val="22"/>
        </w:rPr>
      </w:pPr>
      <w:r w:rsidRPr="00F577B0">
        <w:rPr>
          <w:rFonts w:ascii="Calibri" w:hAnsi="Calibri" w:cs="Arial"/>
          <w:bCs w:val="0"/>
          <w:sz w:val="22"/>
        </w:rPr>
        <w:t xml:space="preserve">-En el caso de </w:t>
      </w:r>
      <w:r w:rsidR="00094432">
        <w:rPr>
          <w:rFonts w:ascii="Calibri" w:hAnsi="Calibri" w:cs="Arial"/>
          <w:bCs w:val="0"/>
          <w:sz w:val="22"/>
        </w:rPr>
        <w:t>que haya desplazamiento</w:t>
      </w:r>
      <w:r w:rsidR="00313437">
        <w:rPr>
          <w:rFonts w:ascii="Calibri" w:hAnsi="Calibri" w:cs="Arial"/>
          <w:bCs w:val="0"/>
          <w:sz w:val="22"/>
        </w:rPr>
        <w:t xml:space="preserve">, un máximo de </w:t>
      </w:r>
      <w:r w:rsidR="00C72B5E">
        <w:rPr>
          <w:rFonts w:ascii="Calibri" w:hAnsi="Calibri" w:cs="Arial"/>
          <w:bCs w:val="0"/>
          <w:sz w:val="22"/>
        </w:rPr>
        <w:t>14</w:t>
      </w:r>
      <w:r w:rsidR="00094432">
        <w:rPr>
          <w:rFonts w:ascii="Calibri" w:hAnsi="Calibri" w:cs="Arial"/>
          <w:bCs w:val="0"/>
          <w:sz w:val="22"/>
        </w:rPr>
        <w:t>.</w:t>
      </w:r>
      <w:r w:rsidR="00C72B5E">
        <w:rPr>
          <w:rFonts w:ascii="Calibri" w:hAnsi="Calibri" w:cs="Arial"/>
          <w:bCs w:val="0"/>
          <w:sz w:val="22"/>
        </w:rPr>
        <w:t>094</w:t>
      </w:r>
      <w:r w:rsidR="00313437">
        <w:rPr>
          <w:rFonts w:ascii="Calibri" w:hAnsi="Calibri" w:cs="Arial"/>
          <w:bCs w:val="0"/>
          <w:sz w:val="22"/>
        </w:rPr>
        <w:t xml:space="preserve"> </w:t>
      </w:r>
      <w:r w:rsidR="00313437" w:rsidRPr="00313437">
        <w:rPr>
          <w:rFonts w:ascii="Calibri" w:hAnsi="Calibri" w:cs="Arial"/>
          <w:bCs w:val="0"/>
          <w:szCs w:val="18"/>
        </w:rPr>
        <w:t>(cifra máxima, en el cas</w:t>
      </w:r>
      <w:r w:rsidR="00313437">
        <w:rPr>
          <w:rFonts w:ascii="Calibri" w:hAnsi="Calibri" w:cs="Arial"/>
          <w:bCs w:val="0"/>
          <w:szCs w:val="18"/>
        </w:rPr>
        <w:t>o</w:t>
      </w:r>
      <w:r w:rsidR="00313437" w:rsidRPr="00313437">
        <w:rPr>
          <w:rFonts w:ascii="Calibri" w:hAnsi="Calibri" w:cs="Arial"/>
          <w:bCs w:val="0"/>
          <w:szCs w:val="18"/>
        </w:rPr>
        <w:t xml:space="preserve"> de que las 6 empresas participantes sean de Ciudad Real) </w:t>
      </w:r>
    </w:p>
    <w:p w14:paraId="4D4CDE0E" w14:textId="1E97DF54" w:rsidR="00F577B0" w:rsidRPr="00F577B0" w:rsidRDefault="00F577B0" w:rsidP="00F577B0">
      <w:pPr>
        <w:spacing w:before="40" w:after="40"/>
        <w:rPr>
          <w:rFonts w:ascii="Calibri" w:hAnsi="Calibri" w:cs="Arial"/>
          <w:bCs w:val="0"/>
          <w:sz w:val="22"/>
        </w:rPr>
      </w:pPr>
      <w:r w:rsidRPr="00F577B0">
        <w:rPr>
          <w:rFonts w:ascii="Calibri" w:hAnsi="Calibri" w:cs="Arial"/>
          <w:bCs w:val="0"/>
          <w:sz w:val="22"/>
        </w:rPr>
        <w:t xml:space="preserve">-En el caso </w:t>
      </w:r>
      <w:r w:rsidR="008766A4">
        <w:rPr>
          <w:rFonts w:ascii="Calibri" w:hAnsi="Calibri" w:cs="Arial"/>
          <w:bCs w:val="0"/>
          <w:sz w:val="22"/>
        </w:rPr>
        <w:t>de qu</w:t>
      </w:r>
      <w:r w:rsidR="00094432">
        <w:rPr>
          <w:rFonts w:ascii="Calibri" w:hAnsi="Calibri" w:cs="Arial"/>
          <w:bCs w:val="0"/>
          <w:sz w:val="22"/>
        </w:rPr>
        <w:t xml:space="preserve">e sea una misión virtual: </w:t>
      </w:r>
      <w:r w:rsidR="00C72B5E">
        <w:rPr>
          <w:rFonts w:ascii="Calibri" w:hAnsi="Calibri" w:cs="Arial"/>
          <w:bCs w:val="0"/>
          <w:sz w:val="22"/>
        </w:rPr>
        <w:t xml:space="preserve"> 9.858</w:t>
      </w:r>
      <w:r w:rsidR="004F684B">
        <w:rPr>
          <w:rFonts w:ascii="Calibri" w:hAnsi="Calibri" w:cs="Arial"/>
          <w:bCs w:val="0"/>
          <w:sz w:val="22"/>
        </w:rPr>
        <w:t xml:space="preserve"> </w:t>
      </w:r>
      <w:r w:rsidR="004F684B" w:rsidRPr="00313437">
        <w:rPr>
          <w:rFonts w:ascii="Calibri" w:hAnsi="Calibri" w:cs="Arial"/>
          <w:bCs w:val="0"/>
          <w:szCs w:val="18"/>
        </w:rPr>
        <w:t>(cifra máxima, en el cas</w:t>
      </w:r>
      <w:r w:rsidR="004F684B">
        <w:rPr>
          <w:rFonts w:ascii="Calibri" w:hAnsi="Calibri" w:cs="Arial"/>
          <w:bCs w:val="0"/>
          <w:szCs w:val="18"/>
        </w:rPr>
        <w:t>o</w:t>
      </w:r>
      <w:r w:rsidR="004F684B" w:rsidRPr="00313437">
        <w:rPr>
          <w:rFonts w:ascii="Calibri" w:hAnsi="Calibri" w:cs="Arial"/>
          <w:bCs w:val="0"/>
          <w:szCs w:val="18"/>
        </w:rPr>
        <w:t xml:space="preserve"> de que las 6 empresas participantes sean de Ciudad Real)</w:t>
      </w:r>
    </w:p>
    <w:p w14:paraId="18EFA06C" w14:textId="77777777"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 y comprende los siguientes conceptos:</w:t>
      </w:r>
    </w:p>
    <w:p w14:paraId="3BEA00D6" w14:textId="77777777" w:rsidR="00F577B0" w:rsidRPr="00F577B0" w:rsidRDefault="00F577B0" w:rsidP="008B6298">
      <w:pPr>
        <w:spacing w:before="40" w:after="40"/>
        <w:rPr>
          <w:rFonts w:ascii="Calibri" w:hAnsi="Calibri" w:cs="Arial"/>
          <w:bCs w:val="0"/>
          <w:sz w:val="22"/>
        </w:rPr>
      </w:pPr>
      <w:r w:rsidRPr="00F577B0">
        <w:rPr>
          <w:rFonts w:ascii="Calibri" w:hAnsi="Calibri" w:cs="Arial"/>
          <w:bCs w:val="0"/>
          <w:sz w:val="22"/>
        </w:rPr>
        <w:t xml:space="preserve">En el caso de que haya desplazamiento: </w:t>
      </w:r>
    </w:p>
    <w:p w14:paraId="1B2EF506" w14:textId="77777777" w:rsidR="000D3102" w:rsidRPr="00F90544" w:rsidRDefault="00846A1E" w:rsidP="00A57EA0">
      <w:pPr>
        <w:numPr>
          <w:ilvl w:val="0"/>
          <w:numId w:val="19"/>
        </w:numPr>
        <w:spacing w:before="40" w:after="40"/>
        <w:rPr>
          <w:rFonts w:ascii="Calibri" w:hAnsi="Calibri" w:cs="Arial"/>
          <w:bCs w:val="0"/>
          <w:sz w:val="22"/>
        </w:rPr>
      </w:pPr>
      <w:r w:rsidRPr="00F90544">
        <w:rPr>
          <w:rFonts w:ascii="Calibri" w:hAnsi="Calibri" w:cs="Arial"/>
          <w:bCs w:val="0"/>
          <w:sz w:val="22"/>
        </w:rPr>
        <w:t>Labores de preparación y definición de las necesidad</w:t>
      </w:r>
      <w:r w:rsidR="00F577B0">
        <w:rPr>
          <w:rFonts w:ascii="Calibri" w:hAnsi="Calibri" w:cs="Arial"/>
          <w:bCs w:val="0"/>
          <w:sz w:val="22"/>
        </w:rPr>
        <w:t>es</w:t>
      </w:r>
      <w:r w:rsidRPr="00F90544">
        <w:rPr>
          <w:rFonts w:ascii="Calibri" w:hAnsi="Calibri" w:cs="Arial"/>
          <w:bCs w:val="0"/>
          <w:sz w:val="22"/>
        </w:rPr>
        <w:t xml:space="preserve"> de las empresas y su adecuación al objetivo de la actuación.</w:t>
      </w:r>
    </w:p>
    <w:p w14:paraId="737AB481" w14:textId="77777777" w:rsidR="00846A1E" w:rsidRDefault="00846A1E" w:rsidP="00846A1E">
      <w:pPr>
        <w:numPr>
          <w:ilvl w:val="0"/>
          <w:numId w:val="19"/>
        </w:numPr>
        <w:spacing w:before="40" w:after="40"/>
        <w:rPr>
          <w:rFonts w:ascii="Calibri" w:hAnsi="Calibri" w:cs="Arial"/>
          <w:bCs w:val="0"/>
          <w:sz w:val="22"/>
        </w:rPr>
      </w:pPr>
      <w:r w:rsidRPr="00F90544">
        <w:rPr>
          <w:rFonts w:ascii="Calibri" w:hAnsi="Calibri" w:cs="Arial"/>
          <w:bCs w:val="0"/>
          <w:sz w:val="22"/>
        </w:rPr>
        <w:t>Acompañamiento del técnico cameral y asistencia a las empresas</w:t>
      </w:r>
    </w:p>
    <w:p w14:paraId="456BA416" w14:textId="2D5858C8" w:rsidR="008766A4" w:rsidRDefault="00232FBD" w:rsidP="00F577B0">
      <w:pPr>
        <w:numPr>
          <w:ilvl w:val="0"/>
          <w:numId w:val="19"/>
        </w:numPr>
        <w:spacing w:before="40" w:after="40"/>
        <w:rPr>
          <w:rFonts w:ascii="Calibri" w:hAnsi="Calibri" w:cs="Arial"/>
          <w:bCs w:val="0"/>
          <w:sz w:val="22"/>
        </w:rPr>
      </w:pPr>
      <w:r w:rsidRPr="008766A4">
        <w:rPr>
          <w:rFonts w:ascii="Calibri" w:hAnsi="Calibri" w:cs="Arial"/>
          <w:bCs w:val="0"/>
          <w:sz w:val="22"/>
        </w:rPr>
        <w:t xml:space="preserve">Agendas de trabajo </w:t>
      </w:r>
      <w:r w:rsidR="00094432">
        <w:rPr>
          <w:rFonts w:ascii="Calibri" w:hAnsi="Calibri" w:cs="Arial"/>
          <w:bCs w:val="0"/>
          <w:sz w:val="22"/>
        </w:rPr>
        <w:t xml:space="preserve">en </w:t>
      </w:r>
      <w:r w:rsidR="00C72B5E">
        <w:rPr>
          <w:rFonts w:ascii="Calibri" w:hAnsi="Calibri" w:cs="Arial"/>
          <w:bCs w:val="0"/>
          <w:sz w:val="22"/>
        </w:rPr>
        <w:t xml:space="preserve">Kenia y Tanzania </w:t>
      </w:r>
      <w:r w:rsidR="004F684B">
        <w:rPr>
          <w:rFonts w:ascii="Calibri" w:hAnsi="Calibri" w:cs="Arial"/>
          <w:bCs w:val="0"/>
          <w:sz w:val="22"/>
        </w:rPr>
        <w:t>para empresas de la provincia de Ciudad Real</w:t>
      </w:r>
      <w:r w:rsidR="00094432">
        <w:rPr>
          <w:rFonts w:ascii="Calibri" w:hAnsi="Calibri" w:cs="Arial"/>
          <w:bCs w:val="0"/>
          <w:sz w:val="22"/>
        </w:rPr>
        <w:t xml:space="preserve">. </w:t>
      </w:r>
    </w:p>
    <w:p w14:paraId="4D82B722" w14:textId="77777777" w:rsidR="00F577B0" w:rsidRPr="008766A4" w:rsidRDefault="00F577B0" w:rsidP="008766A4">
      <w:pPr>
        <w:spacing w:before="40" w:after="40"/>
        <w:ind w:left="360"/>
        <w:rPr>
          <w:rFonts w:ascii="Calibri" w:hAnsi="Calibri" w:cs="Arial"/>
          <w:bCs w:val="0"/>
          <w:sz w:val="22"/>
        </w:rPr>
      </w:pPr>
      <w:r w:rsidRPr="008766A4">
        <w:rPr>
          <w:rFonts w:ascii="Calibri" w:hAnsi="Calibri" w:cs="Arial"/>
          <w:bCs w:val="0"/>
          <w:sz w:val="22"/>
        </w:rPr>
        <w:t xml:space="preserve">En el caso de que sea virtual: </w:t>
      </w:r>
    </w:p>
    <w:p w14:paraId="2AB876B5" w14:textId="77777777" w:rsidR="00F577B0" w:rsidRPr="00F90544" w:rsidRDefault="00F577B0" w:rsidP="00F577B0">
      <w:pPr>
        <w:numPr>
          <w:ilvl w:val="0"/>
          <w:numId w:val="19"/>
        </w:numPr>
        <w:spacing w:before="40" w:after="40"/>
        <w:rPr>
          <w:rFonts w:ascii="Calibri" w:hAnsi="Calibri" w:cs="Arial"/>
          <w:bCs w:val="0"/>
          <w:sz w:val="22"/>
        </w:rPr>
      </w:pPr>
      <w:r w:rsidRPr="00F90544">
        <w:rPr>
          <w:rFonts w:ascii="Calibri" w:hAnsi="Calibri" w:cs="Arial"/>
          <w:bCs w:val="0"/>
          <w:sz w:val="22"/>
        </w:rPr>
        <w:t>Labores de preparación y definición de las necesidad</w:t>
      </w:r>
      <w:r>
        <w:rPr>
          <w:rFonts w:ascii="Calibri" w:hAnsi="Calibri" w:cs="Arial"/>
          <w:bCs w:val="0"/>
          <w:sz w:val="22"/>
        </w:rPr>
        <w:t>es</w:t>
      </w:r>
      <w:r w:rsidRPr="00F90544">
        <w:rPr>
          <w:rFonts w:ascii="Calibri" w:hAnsi="Calibri" w:cs="Arial"/>
          <w:bCs w:val="0"/>
          <w:sz w:val="22"/>
        </w:rPr>
        <w:t xml:space="preserve"> de las empresas y su adecuación al objetivo de la actuación.</w:t>
      </w:r>
    </w:p>
    <w:p w14:paraId="2ABCFD76" w14:textId="0506555C" w:rsidR="00F577B0" w:rsidRPr="004F684B" w:rsidRDefault="004F684B" w:rsidP="00F577B0">
      <w:pPr>
        <w:numPr>
          <w:ilvl w:val="0"/>
          <w:numId w:val="19"/>
        </w:numPr>
        <w:spacing w:before="40" w:after="40"/>
        <w:rPr>
          <w:rFonts w:ascii="Calibri" w:hAnsi="Calibri" w:cs="Arial"/>
          <w:bCs w:val="0"/>
          <w:sz w:val="22"/>
        </w:rPr>
      </w:pPr>
      <w:r w:rsidRPr="008766A4">
        <w:rPr>
          <w:rFonts w:ascii="Calibri" w:hAnsi="Calibri" w:cs="Arial"/>
          <w:bCs w:val="0"/>
          <w:sz w:val="22"/>
        </w:rPr>
        <w:t xml:space="preserve">Agendas de trabajo </w:t>
      </w:r>
      <w:r>
        <w:rPr>
          <w:rFonts w:ascii="Calibri" w:hAnsi="Calibri" w:cs="Arial"/>
          <w:bCs w:val="0"/>
          <w:sz w:val="22"/>
        </w:rPr>
        <w:t xml:space="preserve">en </w:t>
      </w:r>
      <w:r w:rsidR="00C72B5E">
        <w:rPr>
          <w:rFonts w:ascii="Calibri" w:hAnsi="Calibri" w:cs="Arial"/>
          <w:bCs w:val="0"/>
          <w:sz w:val="22"/>
        </w:rPr>
        <w:t xml:space="preserve">Kenia y Tanzania </w:t>
      </w:r>
      <w:r>
        <w:rPr>
          <w:rFonts w:ascii="Calibri" w:hAnsi="Calibri" w:cs="Arial"/>
          <w:bCs w:val="0"/>
          <w:sz w:val="22"/>
        </w:rPr>
        <w:t xml:space="preserve">para empresas de la provincia de Ciudad Real. </w:t>
      </w:r>
    </w:p>
    <w:p w14:paraId="2F546F50" w14:textId="77777777" w:rsidR="00846A1E" w:rsidRPr="00675E8C"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F90544">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14:paraId="553F1991" w14:textId="77777777"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Cámara de Comercio de</w:t>
      </w:r>
      <w:r w:rsidR="00F90544">
        <w:rPr>
          <w:rFonts w:ascii="Calibri" w:hAnsi="Calibri" w:cs="Arial"/>
          <w:sz w:val="22"/>
        </w:rPr>
        <w:t xml:space="preserve"> Ciudad Real. </w:t>
      </w:r>
    </w:p>
    <w:p w14:paraId="70C4B0C8" w14:textId="77777777" w:rsidR="00846A1E" w:rsidRPr="005320D1" w:rsidRDefault="00F808C6" w:rsidP="00846A1E">
      <w:pPr>
        <w:tabs>
          <w:tab w:val="left" w:pos="0"/>
        </w:tabs>
        <w:spacing w:before="120"/>
        <w:rPr>
          <w:rFonts w:ascii="Calibri" w:hAnsi="Calibri" w:cs="Arial"/>
          <w:b/>
          <w:sz w:val="22"/>
        </w:rPr>
      </w:pPr>
      <w:r>
        <w:rPr>
          <w:rFonts w:ascii="Calibri" w:hAnsi="Calibri" w:cs="Arial"/>
          <w:b/>
          <w:sz w:val="22"/>
        </w:rPr>
        <w:t>6</w:t>
      </w:r>
      <w:r w:rsidR="00846A1E" w:rsidRPr="005320D1">
        <w:rPr>
          <w:rFonts w:ascii="Calibri" w:hAnsi="Calibri" w:cs="Arial"/>
          <w:b/>
          <w:sz w:val="22"/>
        </w:rPr>
        <w:t>.2 Ayuda económica a las pymes participantes</w:t>
      </w:r>
    </w:p>
    <w:p w14:paraId="44BED215" w14:textId="77777777" w:rsidR="00F577B0" w:rsidRDefault="004A4B8F" w:rsidP="008B6298">
      <w:pPr>
        <w:spacing w:before="40" w:after="40"/>
        <w:rPr>
          <w:rFonts w:ascii="Calibri" w:hAnsi="Calibri" w:cs="Arial"/>
          <w:bCs w:val="0"/>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F577B0">
        <w:rPr>
          <w:rFonts w:ascii="Calibri" w:hAnsi="Calibri" w:cs="Arial"/>
          <w:bCs w:val="0"/>
          <w:sz w:val="22"/>
        </w:rPr>
        <w:t>:</w:t>
      </w:r>
    </w:p>
    <w:p w14:paraId="678E38FB" w14:textId="57CA5D66" w:rsidR="00E52913" w:rsidRDefault="00F577B0" w:rsidP="006D7F63">
      <w:pPr>
        <w:spacing w:before="40" w:after="40"/>
        <w:rPr>
          <w:rFonts w:ascii="Calibri" w:hAnsi="Calibri" w:cs="Arial"/>
          <w:sz w:val="22"/>
        </w:rPr>
      </w:pPr>
      <w:r>
        <w:rPr>
          <w:rFonts w:ascii="Calibri" w:hAnsi="Calibri" w:cs="Arial"/>
          <w:bCs w:val="0"/>
          <w:sz w:val="22"/>
        </w:rPr>
        <w:t xml:space="preserve">-En el caso de que haya desplazamiento, </w:t>
      </w:r>
      <w:r w:rsidR="00C72B5E">
        <w:rPr>
          <w:rFonts w:ascii="Calibri" w:hAnsi="Calibri" w:cs="Arial"/>
          <w:bCs w:val="0"/>
          <w:sz w:val="22"/>
        </w:rPr>
        <w:t xml:space="preserve">29.340 </w:t>
      </w:r>
      <w:r>
        <w:rPr>
          <w:rFonts w:ascii="Calibri" w:hAnsi="Calibri" w:cs="Arial"/>
          <w:bCs w:val="0"/>
          <w:sz w:val="22"/>
        </w:rPr>
        <w:t xml:space="preserve">euros en total (un máximo de </w:t>
      </w:r>
      <w:r w:rsidR="00C72B5E">
        <w:rPr>
          <w:rFonts w:ascii="Calibri" w:hAnsi="Calibri" w:cs="Arial"/>
          <w:bCs w:val="0"/>
          <w:sz w:val="22"/>
        </w:rPr>
        <w:t>4,890</w:t>
      </w:r>
      <w:r w:rsidR="006D7F63">
        <w:rPr>
          <w:rFonts w:ascii="Calibri" w:hAnsi="Calibri" w:cs="Arial"/>
          <w:bCs w:val="0"/>
          <w:sz w:val="22"/>
        </w:rPr>
        <w:t xml:space="preserve"> </w:t>
      </w:r>
      <w:r w:rsidR="00C65922">
        <w:rPr>
          <w:rFonts w:ascii="Calibri" w:hAnsi="Calibri" w:cs="Arial"/>
          <w:bCs w:val="0"/>
          <w:sz w:val="22"/>
        </w:rPr>
        <w:t xml:space="preserve">euros </w:t>
      </w:r>
      <w:r w:rsidR="006D7F63">
        <w:rPr>
          <w:rFonts w:ascii="Calibri" w:hAnsi="Calibri" w:cs="Arial"/>
          <w:bCs w:val="0"/>
          <w:sz w:val="22"/>
        </w:rPr>
        <w:t>por empresa</w:t>
      </w:r>
      <w:r w:rsidR="00C65922">
        <w:rPr>
          <w:rFonts w:ascii="Calibri" w:hAnsi="Calibri" w:cs="Arial"/>
          <w:bCs w:val="0"/>
          <w:sz w:val="22"/>
        </w:rPr>
        <w:t>)</w:t>
      </w:r>
      <w:r w:rsidR="004A4B8F" w:rsidRPr="005320D1">
        <w:rPr>
          <w:rFonts w:ascii="Calibri" w:hAnsi="Calibri" w:cs="Arial"/>
          <w:b/>
          <w:bCs w:val="0"/>
          <w:sz w:val="22"/>
        </w:rPr>
        <w:t xml:space="preserve"> </w:t>
      </w:r>
      <w:r w:rsidR="004A4B8F" w:rsidRPr="005320D1">
        <w:rPr>
          <w:rFonts w:ascii="Calibri" w:hAnsi="Calibri" w:cs="Arial"/>
          <w:bCs w:val="0"/>
          <w:sz w:val="22"/>
        </w:rPr>
        <w:t>y comprende los conceptos</w:t>
      </w:r>
      <w:r w:rsidR="004A4B8F"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r w:rsidR="00C65922">
        <w:rPr>
          <w:rFonts w:ascii="Calibri" w:hAnsi="Calibri" w:cs="Arial"/>
          <w:sz w:val="22"/>
        </w:rPr>
        <w:t xml:space="preserve">: </w:t>
      </w:r>
    </w:p>
    <w:p w14:paraId="562CEEB7" w14:textId="0D4EF978" w:rsidR="00C65922" w:rsidRPr="00C65922" w:rsidRDefault="00475DF2" w:rsidP="00C65922">
      <w:pPr>
        <w:spacing w:before="40" w:after="40"/>
        <w:rPr>
          <w:rFonts w:ascii="Calibri" w:hAnsi="Calibri" w:cs="Arial"/>
          <w:sz w:val="22"/>
        </w:rPr>
      </w:pPr>
      <w:r>
        <w:rPr>
          <w:rFonts w:ascii="Calibri" w:hAnsi="Calibri" w:cs="Arial"/>
          <w:sz w:val="22"/>
        </w:rPr>
        <w:t>1-</w:t>
      </w:r>
      <w:r w:rsidR="00C65922" w:rsidRPr="00C65922">
        <w:rPr>
          <w:rFonts w:ascii="Calibri" w:hAnsi="Calibri" w:cs="Arial"/>
          <w:sz w:val="22"/>
        </w:rPr>
        <w:t xml:space="preserve">Bolsa de uno de los países visitados más la mitad de la bolsa asignada para un segundo país de los que hayan visitado. </w:t>
      </w:r>
    </w:p>
    <w:p w14:paraId="14CED426" w14:textId="1C6E0552" w:rsidR="00C65922" w:rsidRPr="001D4335" w:rsidRDefault="001D4335" w:rsidP="00C65922">
      <w:pPr>
        <w:pStyle w:val="Prrafodelista"/>
        <w:numPr>
          <w:ilvl w:val="0"/>
          <w:numId w:val="38"/>
        </w:numPr>
        <w:spacing w:before="40" w:after="40"/>
        <w:rPr>
          <w:rFonts w:ascii="Calibri" w:hAnsi="Calibri" w:cs="Arial"/>
          <w:sz w:val="22"/>
        </w:rPr>
      </w:pPr>
      <w:r w:rsidRPr="001D4335">
        <w:rPr>
          <w:rFonts w:ascii="Calibri" w:hAnsi="Calibri" w:cs="Arial"/>
          <w:sz w:val="22"/>
        </w:rPr>
        <w:t xml:space="preserve">Bolsa de viaje de </w:t>
      </w:r>
      <w:r w:rsidR="00C72B5E">
        <w:rPr>
          <w:rFonts w:ascii="Calibri" w:hAnsi="Calibri" w:cs="Arial"/>
          <w:sz w:val="22"/>
        </w:rPr>
        <w:t xml:space="preserve">Kenia: </w:t>
      </w:r>
      <w:r w:rsidRPr="001D4335">
        <w:rPr>
          <w:rFonts w:ascii="Calibri" w:hAnsi="Calibri" w:cs="Arial"/>
          <w:sz w:val="22"/>
        </w:rPr>
        <w:t>1.</w:t>
      </w:r>
      <w:r w:rsidR="00C72B5E">
        <w:rPr>
          <w:rFonts w:ascii="Calibri" w:hAnsi="Calibri" w:cs="Arial"/>
          <w:sz w:val="22"/>
        </w:rPr>
        <w:t>96</w:t>
      </w:r>
      <w:r w:rsidR="00475DF2">
        <w:rPr>
          <w:rFonts w:ascii="Calibri" w:hAnsi="Calibri" w:cs="Arial"/>
          <w:sz w:val="22"/>
        </w:rPr>
        <w:t xml:space="preserve">0 </w:t>
      </w:r>
      <w:r w:rsidR="00C65922" w:rsidRPr="001D4335">
        <w:rPr>
          <w:rFonts w:ascii="Calibri" w:hAnsi="Calibri" w:cs="Arial"/>
          <w:sz w:val="22"/>
        </w:rPr>
        <w:t>€</w:t>
      </w:r>
    </w:p>
    <w:p w14:paraId="5DAD7E55" w14:textId="24477BAC" w:rsidR="00C65922" w:rsidRDefault="001D4335" w:rsidP="001D4335">
      <w:pPr>
        <w:pStyle w:val="Prrafodelista"/>
        <w:numPr>
          <w:ilvl w:val="0"/>
          <w:numId w:val="38"/>
        </w:numPr>
        <w:spacing w:before="40" w:after="40"/>
        <w:rPr>
          <w:rFonts w:ascii="Calibri" w:hAnsi="Calibri" w:cs="Arial"/>
          <w:sz w:val="22"/>
        </w:rPr>
      </w:pPr>
      <w:r w:rsidRPr="001D4335">
        <w:rPr>
          <w:rFonts w:ascii="Calibri" w:hAnsi="Calibri" w:cs="Arial"/>
          <w:sz w:val="22"/>
        </w:rPr>
        <w:t>Bolsa de viaje de</w:t>
      </w:r>
      <w:r w:rsidR="00475DF2">
        <w:rPr>
          <w:rFonts w:ascii="Calibri" w:hAnsi="Calibri" w:cs="Arial"/>
          <w:sz w:val="22"/>
        </w:rPr>
        <w:t xml:space="preserve"> </w:t>
      </w:r>
      <w:r w:rsidR="00C72B5E">
        <w:rPr>
          <w:rFonts w:ascii="Calibri" w:hAnsi="Calibri" w:cs="Arial"/>
          <w:sz w:val="22"/>
        </w:rPr>
        <w:t>Tanzania</w:t>
      </w:r>
      <w:r w:rsidRPr="001D4335">
        <w:rPr>
          <w:rFonts w:ascii="Calibri" w:hAnsi="Calibri" w:cs="Arial"/>
          <w:sz w:val="22"/>
        </w:rPr>
        <w:t xml:space="preserve">: </w:t>
      </w:r>
      <w:r w:rsidR="00C72B5E">
        <w:rPr>
          <w:rFonts w:ascii="Calibri" w:hAnsi="Calibri" w:cs="Arial"/>
          <w:sz w:val="22"/>
        </w:rPr>
        <w:t>1.</w:t>
      </w:r>
      <w:r w:rsidR="00475DF2">
        <w:rPr>
          <w:rFonts w:ascii="Calibri" w:hAnsi="Calibri" w:cs="Arial"/>
          <w:sz w:val="22"/>
        </w:rPr>
        <w:t xml:space="preserve">960 </w:t>
      </w:r>
      <w:r w:rsidR="00C65922" w:rsidRPr="001D4335">
        <w:rPr>
          <w:rFonts w:ascii="Calibri" w:hAnsi="Calibri" w:cs="Arial"/>
          <w:sz w:val="22"/>
        </w:rPr>
        <w:t>€</w:t>
      </w:r>
    </w:p>
    <w:p w14:paraId="63D47C7C" w14:textId="5D2AA4A2" w:rsidR="00C65922" w:rsidRDefault="00C65922" w:rsidP="00C65922">
      <w:pPr>
        <w:spacing w:before="40" w:after="40"/>
        <w:rPr>
          <w:rFonts w:ascii="Calibri" w:hAnsi="Calibri" w:cs="Arial"/>
          <w:sz w:val="22"/>
        </w:rPr>
      </w:pPr>
      <w:r w:rsidRPr="00C65922">
        <w:rPr>
          <w:rFonts w:ascii="Calibri" w:hAnsi="Calibri" w:cs="Arial"/>
          <w:sz w:val="22"/>
        </w:rPr>
        <w:t xml:space="preserve">Con cargo a la bolsa de viaje se podrán imputar gasto de desplazamiento en avión desde el país de origen al de destino y alojamiento hasta el límite de </w:t>
      </w:r>
      <w:proofErr w:type="gramStart"/>
      <w:r w:rsidRPr="00C65922">
        <w:rPr>
          <w:rFonts w:ascii="Calibri" w:hAnsi="Calibri" w:cs="Arial"/>
          <w:sz w:val="22"/>
        </w:rPr>
        <w:t>la</w:t>
      </w:r>
      <w:r w:rsidR="00B2172E">
        <w:rPr>
          <w:rFonts w:ascii="Calibri" w:hAnsi="Calibri" w:cs="Arial"/>
          <w:sz w:val="22"/>
        </w:rPr>
        <w:t xml:space="preserve"> </w:t>
      </w:r>
      <w:r w:rsidRPr="00C65922">
        <w:rPr>
          <w:rFonts w:ascii="Calibri" w:hAnsi="Calibri" w:cs="Arial"/>
          <w:sz w:val="22"/>
        </w:rPr>
        <w:t>misma</w:t>
      </w:r>
      <w:proofErr w:type="gramEnd"/>
      <w:r w:rsidRPr="00C65922">
        <w:rPr>
          <w:rFonts w:ascii="Calibri" w:hAnsi="Calibri" w:cs="Arial"/>
          <w:sz w:val="22"/>
        </w:rPr>
        <w:t>, correspondiente al país destino (la bolsa de viaje corresponde a gasto de un único representante).</w:t>
      </w:r>
    </w:p>
    <w:p w14:paraId="7B867AEB" w14:textId="31B900A9" w:rsidR="00475DF2" w:rsidRPr="00C65922" w:rsidRDefault="00475DF2" w:rsidP="00C65922">
      <w:pPr>
        <w:spacing w:before="40" w:after="40"/>
        <w:rPr>
          <w:rFonts w:ascii="Calibri" w:hAnsi="Calibri" w:cs="Arial"/>
          <w:sz w:val="22"/>
        </w:rPr>
      </w:pPr>
      <w:r>
        <w:rPr>
          <w:rFonts w:ascii="Calibri" w:hAnsi="Calibri" w:cs="Arial"/>
          <w:sz w:val="22"/>
        </w:rPr>
        <w:t xml:space="preserve">2-Agendas de trabajo en </w:t>
      </w:r>
      <w:r w:rsidR="00C72B5E">
        <w:rPr>
          <w:rFonts w:ascii="Calibri" w:hAnsi="Calibri" w:cs="Arial"/>
          <w:sz w:val="22"/>
        </w:rPr>
        <w:t xml:space="preserve">Kenia y Tanzania </w:t>
      </w:r>
      <w:r>
        <w:rPr>
          <w:rFonts w:ascii="Calibri" w:hAnsi="Calibri" w:cs="Arial"/>
          <w:sz w:val="22"/>
        </w:rPr>
        <w:t>en el</w:t>
      </w:r>
      <w:r w:rsidR="00B2172E">
        <w:rPr>
          <w:rFonts w:ascii="Calibri" w:hAnsi="Calibri" w:cs="Arial"/>
          <w:sz w:val="22"/>
        </w:rPr>
        <w:t xml:space="preserve"> caso de las empresas castellanomanchegas de fuera de la provincia de Ciudad Real. </w:t>
      </w:r>
      <w:r>
        <w:rPr>
          <w:rFonts w:ascii="Calibri" w:hAnsi="Calibri" w:cs="Arial"/>
          <w:sz w:val="22"/>
        </w:rPr>
        <w:t xml:space="preserve"> </w:t>
      </w:r>
    </w:p>
    <w:p w14:paraId="69B899AE" w14:textId="77777777" w:rsidR="00C65922" w:rsidRPr="006D7F63"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w:t>
      </w:r>
      <w:r w:rsidRPr="001D4335">
        <w:rPr>
          <w:rFonts w:ascii="Calibri" w:hAnsi="Calibri" w:cs="Arial"/>
          <w:sz w:val="22"/>
        </w:rPr>
        <w:t xml:space="preserve">asciende a </w:t>
      </w:r>
      <w:r w:rsidR="00F90544" w:rsidRPr="001D4335">
        <w:rPr>
          <w:rFonts w:ascii="Calibri" w:hAnsi="Calibri" w:cs="Arial"/>
          <w:sz w:val="22"/>
        </w:rPr>
        <w:t>6</w:t>
      </w:r>
      <w:r w:rsidR="00A0790C" w:rsidRPr="001D4335">
        <w:rPr>
          <w:rFonts w:ascii="Calibri" w:hAnsi="Calibri" w:cs="Arial"/>
          <w:sz w:val="22"/>
        </w:rPr>
        <w:t>.</w:t>
      </w:r>
      <w:r w:rsidR="005D3CEF">
        <w:rPr>
          <w:rFonts w:ascii="Calibri" w:hAnsi="Calibri" w:cs="Arial"/>
          <w:sz w:val="22"/>
        </w:rPr>
        <w:t xml:space="preserve"> </w:t>
      </w:r>
    </w:p>
    <w:p w14:paraId="69EC92FB" w14:textId="0EF6EB99" w:rsidR="004A4B8F" w:rsidRPr="00C65922" w:rsidRDefault="004A4B8F">
      <w:pPr>
        <w:spacing w:before="40" w:after="40"/>
        <w:rPr>
          <w:rFonts w:ascii="Calibri" w:hAnsi="Calibri" w:cs="Arial"/>
          <w:i/>
          <w:sz w:val="18"/>
          <w:szCs w:val="18"/>
          <w:highlight w:val="lightGray"/>
        </w:rPr>
      </w:pPr>
      <w:r w:rsidRPr="005320D1">
        <w:rPr>
          <w:rFonts w:ascii="Calibri" w:hAnsi="Calibri" w:cs="Arial"/>
          <w:sz w:val="22"/>
        </w:rPr>
        <w:t>El importe total máximo objeto de subven</w:t>
      </w:r>
      <w:r w:rsidR="00C90EF2">
        <w:rPr>
          <w:rFonts w:ascii="Calibri" w:hAnsi="Calibri" w:cs="Arial"/>
          <w:sz w:val="22"/>
        </w:rPr>
        <w:t xml:space="preserve">ción por empresa beneficiaria, </w:t>
      </w:r>
      <w:r w:rsidRPr="005320D1">
        <w:rPr>
          <w:rFonts w:ascii="Calibri" w:hAnsi="Calibri" w:cs="Arial"/>
          <w:sz w:val="22"/>
        </w:rPr>
        <w:t xml:space="preserve">asciende a </w:t>
      </w:r>
      <w:r w:rsidR="00C72B5E">
        <w:rPr>
          <w:rFonts w:ascii="Calibri" w:hAnsi="Calibri" w:cs="Arial"/>
          <w:sz w:val="22"/>
        </w:rPr>
        <w:t>4.890</w:t>
      </w:r>
      <w:r w:rsidR="00F90544">
        <w:rPr>
          <w:rFonts w:ascii="Calibri" w:hAnsi="Calibri" w:cs="Arial"/>
          <w:sz w:val="22"/>
        </w:rPr>
        <w:t xml:space="preserve"> </w:t>
      </w:r>
      <w:r w:rsidRPr="005320D1">
        <w:rPr>
          <w:rFonts w:ascii="Calibri" w:hAnsi="Calibri" w:cs="Arial"/>
          <w:sz w:val="22"/>
        </w:rPr>
        <w:t>€</w:t>
      </w:r>
      <w:r w:rsidR="006D7F63">
        <w:rPr>
          <w:rFonts w:ascii="Calibri" w:hAnsi="Calibri" w:cs="Arial"/>
          <w:sz w:val="22"/>
        </w:rPr>
        <w:t>, en concepto de bolsa de viaje</w:t>
      </w:r>
      <w:r w:rsidR="00B2172E">
        <w:rPr>
          <w:rFonts w:ascii="Calibri" w:hAnsi="Calibri" w:cs="Arial"/>
          <w:sz w:val="22"/>
        </w:rPr>
        <w:t xml:space="preserve"> y, en el caso de las empresas de fuera de Ciudad Real, agendas de</w:t>
      </w:r>
      <w:r w:rsidR="00C72B5E">
        <w:rPr>
          <w:rFonts w:ascii="Calibri" w:hAnsi="Calibri" w:cs="Arial"/>
          <w:sz w:val="22"/>
        </w:rPr>
        <w:t xml:space="preserve"> Kenia y Tanzania</w:t>
      </w:r>
      <w:r w:rsidR="00B2172E">
        <w:rPr>
          <w:rFonts w:ascii="Calibri" w:hAnsi="Calibri" w:cs="Arial"/>
          <w:sz w:val="22"/>
        </w:rPr>
        <w:t>,</w:t>
      </w:r>
      <w:r w:rsidR="006D7F63">
        <w:rPr>
          <w:rFonts w:ascii="Calibri" w:hAnsi="Calibri" w:cs="Arial"/>
          <w:sz w:val="22"/>
        </w:rPr>
        <w:t xml:space="preserve"> y dependiendo de los mercados elegidos</w:t>
      </w:r>
      <w:r w:rsidRPr="005320D1">
        <w:rPr>
          <w:rFonts w:ascii="Calibri" w:hAnsi="Calibri" w:cs="Arial"/>
          <w:sz w:val="22"/>
        </w:rPr>
        <w:t>.</w:t>
      </w:r>
    </w:p>
    <w:p w14:paraId="33CFA12B" w14:textId="22599675" w:rsidR="005343A0" w:rsidRDefault="004A4B8F" w:rsidP="001B7B6A">
      <w:pPr>
        <w:spacing w:before="40" w:after="40"/>
        <w:rPr>
          <w:rFonts w:ascii="Calibri" w:hAnsi="Calibri"/>
          <w:iCs/>
          <w:sz w:val="18"/>
          <w:szCs w:val="16"/>
        </w:rPr>
      </w:pPr>
      <w:r w:rsidRPr="0093753F">
        <w:rPr>
          <w:rFonts w:ascii="Calibri" w:hAnsi="Calibri" w:cs="Arial"/>
          <w:b/>
          <w:sz w:val="22"/>
        </w:rPr>
        <w:t>La cuantía total de la ayuda co</w:t>
      </w:r>
      <w:r w:rsidR="00C90EF2" w:rsidRPr="0093753F">
        <w:rPr>
          <w:rFonts w:ascii="Calibri" w:hAnsi="Calibri" w:cs="Arial"/>
          <w:b/>
          <w:sz w:val="22"/>
        </w:rPr>
        <w:t xml:space="preserve">rrespondiente al FEDER asciende </w:t>
      </w:r>
      <w:r w:rsidR="00094432">
        <w:rPr>
          <w:rFonts w:ascii="Calibri" w:hAnsi="Calibri" w:cs="Arial"/>
          <w:b/>
          <w:sz w:val="22"/>
        </w:rPr>
        <w:t xml:space="preserve">a un importe elegible de </w:t>
      </w:r>
      <w:proofErr w:type="gramStart"/>
      <w:r w:rsidR="00F43843">
        <w:rPr>
          <w:rFonts w:ascii="Calibri" w:hAnsi="Calibri" w:cs="Arial"/>
          <w:b/>
          <w:sz w:val="22"/>
        </w:rPr>
        <w:t>4.890</w:t>
      </w:r>
      <w:r w:rsidR="00EF06A6">
        <w:rPr>
          <w:rFonts w:ascii="Calibri" w:hAnsi="Calibri" w:cs="Arial"/>
          <w:b/>
          <w:sz w:val="22"/>
        </w:rPr>
        <w:t xml:space="preserve"> </w:t>
      </w:r>
      <w:r w:rsidR="00B2172E">
        <w:rPr>
          <w:rFonts w:ascii="Calibri" w:hAnsi="Calibri" w:cs="Arial"/>
          <w:b/>
          <w:sz w:val="22"/>
        </w:rPr>
        <w:t xml:space="preserve"> </w:t>
      </w:r>
      <w:r w:rsidR="00B2172E" w:rsidRPr="005320D1">
        <w:rPr>
          <w:rFonts w:ascii="Calibri" w:hAnsi="Calibri" w:cs="Arial"/>
          <w:sz w:val="22"/>
        </w:rPr>
        <w:t>€</w:t>
      </w:r>
      <w:proofErr w:type="gramEnd"/>
      <w:r w:rsidR="00B2172E">
        <w:rPr>
          <w:rFonts w:ascii="Calibri" w:hAnsi="Calibri" w:cs="Arial"/>
          <w:sz w:val="22"/>
        </w:rPr>
        <w:t xml:space="preserve"> </w:t>
      </w:r>
      <w:r w:rsidR="00EF06A6">
        <w:rPr>
          <w:rFonts w:ascii="Calibri" w:hAnsi="Calibri" w:cs="Arial"/>
          <w:b/>
          <w:sz w:val="22"/>
        </w:rPr>
        <w:t>por empresa</w:t>
      </w:r>
      <w:r w:rsidR="00C65922">
        <w:rPr>
          <w:rFonts w:ascii="Calibri" w:hAnsi="Calibri" w:cs="Arial"/>
          <w:b/>
          <w:sz w:val="22"/>
        </w:rPr>
        <w:t xml:space="preserve"> </w:t>
      </w:r>
      <w:r w:rsidR="00C65922">
        <w:rPr>
          <w:rFonts w:ascii="Calibri" w:hAnsi="Calibri" w:cs="Arial"/>
          <w:sz w:val="22"/>
        </w:rPr>
        <w:t xml:space="preserve">(70% de </w:t>
      </w:r>
      <w:r w:rsidR="00AD79C7">
        <w:rPr>
          <w:rFonts w:ascii="Calibri" w:hAnsi="Calibri" w:cs="Arial"/>
          <w:sz w:val="22"/>
        </w:rPr>
        <w:t xml:space="preserve">los gastos indicados, siendo el </w:t>
      </w:r>
      <w:r w:rsidR="00ED1EDD" w:rsidRPr="006D7F63">
        <w:rPr>
          <w:rFonts w:ascii="Calibri" w:hAnsi="Calibri" w:cs="Arial"/>
          <w:sz w:val="22"/>
        </w:rPr>
        <w:t xml:space="preserve">30% </w:t>
      </w:r>
      <w:r w:rsidRPr="005320D1">
        <w:rPr>
          <w:rFonts w:ascii="Calibri" w:hAnsi="Calibri" w:cs="Arial"/>
          <w:sz w:val="22"/>
        </w:rPr>
        <w:t xml:space="preserve">restante aportado por </w:t>
      </w:r>
      <w:r w:rsidR="0068026D" w:rsidRPr="005320D1">
        <w:rPr>
          <w:rFonts w:ascii="Calibri" w:hAnsi="Calibri" w:cs="Arial"/>
          <w:sz w:val="22"/>
        </w:rPr>
        <w:t>la empresa beneficiaria</w:t>
      </w:r>
      <w:r w:rsidR="00C65922">
        <w:rPr>
          <w:rFonts w:ascii="Calibri" w:hAnsi="Calibri" w:cs="Arial"/>
          <w:sz w:val="22"/>
        </w:rPr>
        <w:t>)</w:t>
      </w:r>
      <w:r w:rsidR="00A62422">
        <w:rPr>
          <w:rFonts w:ascii="Calibri" w:hAnsi="Calibri" w:cs="Arial"/>
          <w:sz w:val="22"/>
        </w:rPr>
        <w:t>, es decir, una</w:t>
      </w:r>
      <w:r w:rsidR="008766A4">
        <w:rPr>
          <w:rFonts w:ascii="Calibri" w:hAnsi="Calibri" w:cs="Arial"/>
          <w:sz w:val="22"/>
        </w:rPr>
        <w:t xml:space="preserve"> </w:t>
      </w:r>
      <w:r w:rsidR="00094432">
        <w:rPr>
          <w:rFonts w:ascii="Calibri" w:hAnsi="Calibri" w:cs="Arial"/>
          <w:sz w:val="22"/>
        </w:rPr>
        <w:t xml:space="preserve">ayuda a empresas total </w:t>
      </w:r>
      <w:r w:rsidR="00B2172E">
        <w:rPr>
          <w:rFonts w:ascii="Calibri" w:hAnsi="Calibri" w:cs="Arial"/>
          <w:sz w:val="22"/>
        </w:rPr>
        <w:t xml:space="preserve">máxima </w:t>
      </w:r>
      <w:r w:rsidR="00094432">
        <w:rPr>
          <w:rFonts w:ascii="Calibri" w:hAnsi="Calibri" w:cs="Arial"/>
          <w:sz w:val="22"/>
        </w:rPr>
        <w:t xml:space="preserve">de </w:t>
      </w:r>
      <w:r w:rsidR="00B2172E">
        <w:rPr>
          <w:rFonts w:ascii="Calibri" w:hAnsi="Calibri" w:cs="Arial"/>
          <w:bCs w:val="0"/>
          <w:sz w:val="22"/>
        </w:rPr>
        <w:t>31.344</w:t>
      </w:r>
      <w:r w:rsidR="00F90544">
        <w:rPr>
          <w:rFonts w:ascii="Calibri" w:hAnsi="Calibri" w:cs="Arial"/>
          <w:sz w:val="22"/>
        </w:rPr>
        <w:t xml:space="preserve">. </w:t>
      </w:r>
    </w:p>
    <w:p w14:paraId="3F66BD5F"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1CDBD7B5" w14:textId="58D07F58" w:rsidR="000F3C49"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14:paraId="51B22F21" w14:textId="77777777" w:rsidR="00B2172E" w:rsidRPr="005320D1" w:rsidRDefault="00B2172E" w:rsidP="00074F83">
      <w:pPr>
        <w:spacing w:before="60"/>
        <w:rPr>
          <w:rFonts w:ascii="Calibri" w:hAnsi="Calibri" w:cs="Arial"/>
          <w:sz w:val="22"/>
        </w:rPr>
      </w:pPr>
    </w:p>
    <w:p w14:paraId="42A8EE6C" w14:textId="215B1017" w:rsidR="001B79FC" w:rsidRPr="00C72B5E" w:rsidRDefault="00AB4ED8" w:rsidP="00C72B5E">
      <w:pPr>
        <w:rPr>
          <w:rFonts w:ascii="Calibri" w:hAnsi="Calibri"/>
          <w:i/>
          <w:iCs/>
          <w:snapToGrid w:val="0"/>
          <w:color w:val="000000"/>
          <w:sz w:val="22"/>
          <w:lang w:val="es-ES_tradnl"/>
        </w:rPr>
      </w:pPr>
      <w:r w:rsidRPr="00232FBD">
        <w:rPr>
          <w:rFonts w:ascii="Calibri" w:hAnsi="Calibri"/>
          <w:i/>
          <w:iCs/>
          <w:snapToGrid w:val="0"/>
          <w:color w:val="000000"/>
          <w:sz w:val="22"/>
          <w:lang w:val="es-ES_tradnl"/>
        </w:rPr>
        <w:t xml:space="preserve">Nota: </w:t>
      </w:r>
      <w:r>
        <w:rPr>
          <w:rFonts w:ascii="Calibri" w:hAnsi="Calibri"/>
          <w:i/>
          <w:iCs/>
          <w:snapToGrid w:val="0"/>
          <w:color w:val="000000"/>
          <w:sz w:val="22"/>
          <w:lang w:val="es-ES_tradnl"/>
        </w:rPr>
        <w:t>En función de la situación sanitaria en cada uno de los países a visitar, la agenda se podría realizar online. En ese caso, para ese mercado o mercados en cuestión, no habría ayuda de bolsa de viaje.</w:t>
      </w:r>
    </w:p>
    <w:tbl>
      <w:tblPr>
        <w:tblW w:w="0" w:type="auto"/>
        <w:shd w:val="clear" w:color="auto" w:fill="00B0F0"/>
        <w:tblLook w:val="01E0" w:firstRow="1" w:lastRow="1" w:firstColumn="1" w:lastColumn="1" w:noHBand="0" w:noVBand="0"/>
      </w:tblPr>
      <w:tblGrid>
        <w:gridCol w:w="4325"/>
      </w:tblGrid>
      <w:tr w:rsidR="00426B4A" w:rsidRPr="005320D1" w14:paraId="650B64E8" w14:textId="77777777" w:rsidTr="00B2172E">
        <w:trPr>
          <w:trHeight w:val="460"/>
        </w:trPr>
        <w:tc>
          <w:tcPr>
            <w:tcW w:w="4325" w:type="dxa"/>
            <w:shd w:val="clear" w:color="auto" w:fill="00B0F0"/>
          </w:tcPr>
          <w:p w14:paraId="65CF8417"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012B1078" w14:textId="77777777" w:rsidR="00F808C6"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del formulario habilitado a tal efecto en la Sede electrónica </w:t>
      </w:r>
      <w:hyperlink r:id="rId12" w:history="1">
        <w:r w:rsidR="00F90544" w:rsidRPr="00F90544">
          <w:rPr>
            <w:rStyle w:val="Hipervnculo"/>
            <w:rFonts w:ascii="Calibri" w:hAnsi="Calibri" w:cs="Arial"/>
            <w:sz w:val="22"/>
          </w:rPr>
          <w:t>https://sede.camara.es/sede/ciudadreal</w:t>
        </w:r>
      </w:hyperlink>
      <w:r w:rsidR="00F90544">
        <w:rPr>
          <w:rFonts w:ascii="Calibri" w:hAnsi="Calibri" w:cs="Arial"/>
          <w:sz w:val="22"/>
        </w:rPr>
        <w:t xml:space="preserve"> </w:t>
      </w:r>
      <w:r>
        <w:rPr>
          <w:rFonts w:ascii="Calibri" w:hAnsi="Calibri" w:cs="Arial"/>
          <w:sz w:val="22"/>
        </w:rPr>
        <w:t>en los términos previstos en la presente convocatoria.</w:t>
      </w:r>
    </w:p>
    <w:p w14:paraId="6C238C8E" w14:textId="255D4787" w:rsidR="00426B4A"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El plazo para la pre</w:t>
      </w:r>
      <w:r w:rsidR="00F808C6">
        <w:rPr>
          <w:rStyle w:val="nfasis"/>
          <w:rFonts w:ascii="Calibri" w:hAnsi="Calibri" w:cs="Arial"/>
          <w:bCs w:val="0"/>
          <w:i w:val="0"/>
          <w:sz w:val="22"/>
        </w:rPr>
        <w:t xml:space="preserve">sentación de solicitudes se abre a las 09:00h </w:t>
      </w:r>
      <w:r w:rsidR="00F808C6" w:rsidRPr="006D7F63">
        <w:rPr>
          <w:rStyle w:val="nfasis"/>
          <w:rFonts w:ascii="Calibri" w:hAnsi="Calibri" w:cs="Arial"/>
          <w:bCs w:val="0"/>
          <w:i w:val="0"/>
          <w:sz w:val="22"/>
        </w:rPr>
        <w:t>del día hábil siguiente</w:t>
      </w:r>
      <w:r w:rsidR="00AA5CF0">
        <w:rPr>
          <w:rStyle w:val="nfasis"/>
          <w:rFonts w:ascii="Calibri" w:hAnsi="Calibri" w:cs="Arial"/>
          <w:bCs w:val="0"/>
          <w:i w:val="0"/>
          <w:sz w:val="22"/>
        </w:rPr>
        <w:t xml:space="preserve"> al de la publicación del extracto de esta convocatoria en </w:t>
      </w:r>
      <w:r w:rsidR="00C65922">
        <w:rPr>
          <w:rStyle w:val="nfasis"/>
          <w:rFonts w:ascii="Calibri" w:hAnsi="Calibri" w:cs="Arial"/>
          <w:bCs w:val="0"/>
          <w:i w:val="0"/>
          <w:sz w:val="22"/>
        </w:rPr>
        <w:t>el Boletín Oficial de</w:t>
      </w:r>
      <w:r w:rsidR="00931787">
        <w:rPr>
          <w:rStyle w:val="nfasis"/>
          <w:rFonts w:ascii="Calibri" w:hAnsi="Calibri" w:cs="Arial"/>
          <w:bCs w:val="0"/>
          <w:i w:val="0"/>
          <w:sz w:val="22"/>
        </w:rPr>
        <w:t xml:space="preserve"> </w:t>
      </w:r>
      <w:r w:rsidR="00C72B5E">
        <w:rPr>
          <w:rStyle w:val="nfasis"/>
          <w:rFonts w:ascii="Calibri" w:hAnsi="Calibri" w:cs="Arial"/>
          <w:bCs w:val="0"/>
          <w:i w:val="0"/>
          <w:sz w:val="22"/>
        </w:rPr>
        <w:t>C</w:t>
      </w:r>
      <w:r w:rsidR="00C72B5E" w:rsidRPr="00C72B5E">
        <w:rPr>
          <w:rStyle w:val="nfasis"/>
          <w:rFonts w:ascii="Calibri" w:hAnsi="Calibri" w:cs="Arial"/>
          <w:bCs w:val="0"/>
          <w:i w:val="0"/>
          <w:sz w:val="22"/>
        </w:rPr>
        <w:t xml:space="preserve">astilla La Mancha </w:t>
      </w:r>
      <w:r w:rsidRPr="005320D1">
        <w:rPr>
          <w:rStyle w:val="nfasis"/>
          <w:rFonts w:ascii="Calibri" w:hAnsi="Calibri" w:cs="Arial"/>
          <w:bCs w:val="0"/>
          <w:i w:val="0"/>
          <w:sz w:val="22"/>
        </w:rPr>
        <w:t xml:space="preserve">y </w:t>
      </w:r>
      <w:r w:rsidRPr="001D4335">
        <w:rPr>
          <w:rStyle w:val="nfasis"/>
          <w:rFonts w:ascii="Calibri" w:hAnsi="Calibri" w:cs="Arial"/>
          <w:bCs w:val="0"/>
          <w:i w:val="0"/>
          <w:sz w:val="22"/>
        </w:rPr>
        <w:t xml:space="preserve">finaliza el </w:t>
      </w:r>
      <w:r w:rsidR="00C72B5E">
        <w:rPr>
          <w:rStyle w:val="nfasis"/>
          <w:rFonts w:ascii="Calibri" w:hAnsi="Calibri" w:cs="Arial"/>
          <w:bCs w:val="0"/>
          <w:i w:val="0"/>
          <w:sz w:val="22"/>
        </w:rPr>
        <w:t>04</w:t>
      </w:r>
      <w:r w:rsidR="006D7F63" w:rsidRPr="001D4335">
        <w:rPr>
          <w:rStyle w:val="nfasis"/>
          <w:rFonts w:ascii="Calibri" w:hAnsi="Calibri" w:cs="Arial"/>
          <w:bCs w:val="0"/>
          <w:i w:val="0"/>
          <w:sz w:val="22"/>
        </w:rPr>
        <w:t>/</w:t>
      </w:r>
      <w:r w:rsidR="00C72B5E">
        <w:rPr>
          <w:rStyle w:val="nfasis"/>
          <w:rFonts w:ascii="Calibri" w:hAnsi="Calibri" w:cs="Arial"/>
          <w:bCs w:val="0"/>
          <w:i w:val="0"/>
          <w:sz w:val="22"/>
        </w:rPr>
        <w:t>10</w:t>
      </w:r>
      <w:r w:rsidR="00AA5CF0" w:rsidRPr="001D4335">
        <w:rPr>
          <w:rStyle w:val="nfasis"/>
          <w:rFonts w:ascii="Calibri" w:hAnsi="Calibri" w:cs="Arial"/>
          <w:bCs w:val="0"/>
          <w:i w:val="0"/>
          <w:sz w:val="22"/>
        </w:rPr>
        <w:t>/</w:t>
      </w:r>
      <w:r w:rsidR="006D7F63" w:rsidRPr="001D4335">
        <w:rPr>
          <w:rStyle w:val="nfasis"/>
          <w:rFonts w:ascii="Calibri" w:hAnsi="Calibri" w:cs="Arial"/>
          <w:bCs w:val="0"/>
          <w:i w:val="0"/>
          <w:sz w:val="22"/>
        </w:rPr>
        <w:t>2021</w:t>
      </w:r>
      <w:r w:rsidRPr="001D4335">
        <w:rPr>
          <w:rStyle w:val="nfasis"/>
          <w:rFonts w:ascii="Calibri" w:hAnsi="Calibri" w:cs="Arial"/>
          <w:bCs w:val="0"/>
          <w:i w:val="0"/>
          <w:sz w:val="22"/>
        </w:rPr>
        <w:t xml:space="preserve"> a las </w:t>
      </w:r>
      <w:r w:rsidR="006D7F63" w:rsidRPr="001D4335">
        <w:rPr>
          <w:rStyle w:val="nfasis"/>
          <w:rFonts w:ascii="Calibri" w:hAnsi="Calibri" w:cs="Arial"/>
          <w:bCs w:val="0"/>
          <w:i w:val="0"/>
          <w:sz w:val="22"/>
        </w:rPr>
        <w:t>14:30</w:t>
      </w:r>
      <w:r w:rsidRPr="001D4335">
        <w:rPr>
          <w:rStyle w:val="nfasis"/>
          <w:rFonts w:ascii="Calibri" w:hAnsi="Calibri" w:cs="Arial"/>
          <w:bCs w:val="0"/>
          <w:i w:val="0"/>
          <w:sz w:val="22"/>
        </w:rPr>
        <w:t xml:space="preserve"> </w:t>
      </w:r>
      <w:r w:rsidR="00685028" w:rsidRPr="001D4335">
        <w:rPr>
          <w:rStyle w:val="nfasis"/>
          <w:rFonts w:ascii="Calibri" w:hAnsi="Calibri" w:cs="Arial"/>
          <w:bCs w:val="0"/>
          <w:i w:val="0"/>
          <w:sz w:val="22"/>
        </w:rPr>
        <w:t>h</w:t>
      </w:r>
      <w:r w:rsidRPr="001D4335">
        <w:rPr>
          <w:rStyle w:val="nfasis"/>
          <w:rFonts w:ascii="Calibri" w:hAnsi="Calibri" w:cs="Arial"/>
          <w:bCs w:val="0"/>
          <w:i w:val="0"/>
          <w:sz w:val="22"/>
        </w:rPr>
        <w:t xml:space="preserve">oras, </w:t>
      </w:r>
      <w:r w:rsidR="00AA5CF0" w:rsidRPr="001D4335">
        <w:rPr>
          <w:rStyle w:val="nfasis"/>
          <w:rFonts w:ascii="Calibri" w:hAnsi="Calibri" w:cs="Arial"/>
          <w:bCs w:val="0"/>
          <w:i w:val="0"/>
          <w:sz w:val="22"/>
        </w:rPr>
        <w:t>o</w:t>
      </w:r>
      <w:r w:rsidRPr="001D4335">
        <w:rPr>
          <w:rStyle w:val="nfasis"/>
          <w:rFonts w:ascii="Calibri" w:hAnsi="Calibri" w:cs="Arial"/>
          <w:bCs w:val="0"/>
          <w:i w:val="0"/>
          <w:sz w:val="22"/>
        </w:rPr>
        <w:t xml:space="preserve"> una vez se hayan cubierto las</w:t>
      </w:r>
      <w:r w:rsidR="006D7F63" w:rsidRPr="001D4335">
        <w:rPr>
          <w:rStyle w:val="nfasis"/>
          <w:rFonts w:ascii="Calibri" w:hAnsi="Calibri" w:cs="Arial"/>
          <w:bCs w:val="0"/>
          <w:i w:val="0"/>
          <w:sz w:val="22"/>
        </w:rPr>
        <w:t xml:space="preserve"> 6</w:t>
      </w:r>
      <w:r w:rsidRPr="001D4335">
        <w:rPr>
          <w:rStyle w:val="nfasis"/>
          <w:rFonts w:ascii="Calibri" w:hAnsi="Calibri" w:cs="Arial"/>
          <w:bCs w:val="0"/>
          <w:i w:val="0"/>
          <w:color w:val="FF0000"/>
          <w:sz w:val="22"/>
        </w:rPr>
        <w:t xml:space="preserve"> </w:t>
      </w:r>
      <w:r w:rsidR="00A57EA0" w:rsidRPr="001D4335">
        <w:rPr>
          <w:rStyle w:val="nfasis"/>
          <w:rFonts w:ascii="Calibri" w:hAnsi="Calibri" w:cs="Arial"/>
          <w:bCs w:val="0"/>
          <w:i w:val="0"/>
          <w:sz w:val="22"/>
        </w:rPr>
        <w:t>s</w:t>
      </w:r>
      <w:r w:rsidRPr="001D4335">
        <w:rPr>
          <w:rStyle w:val="nfasis"/>
          <w:rFonts w:ascii="Calibri" w:hAnsi="Calibri" w:cs="Arial"/>
          <w:bCs w:val="0"/>
          <w:i w:val="0"/>
          <w:sz w:val="22"/>
        </w:rPr>
        <w:t>olicitudes</w:t>
      </w:r>
      <w:r w:rsidR="00A57EA0" w:rsidRPr="001D4335">
        <w:rPr>
          <w:rStyle w:val="nfasis"/>
          <w:rFonts w:ascii="Calibri" w:hAnsi="Calibri" w:cs="Arial"/>
          <w:bCs w:val="0"/>
          <w:i w:val="0"/>
          <w:sz w:val="22"/>
        </w:rPr>
        <w:t xml:space="preserve"> de ayuda</w:t>
      </w:r>
      <w:r w:rsidRPr="001D4335">
        <w:rPr>
          <w:rStyle w:val="nfasis"/>
          <w:rFonts w:ascii="Calibri" w:hAnsi="Calibri" w:cs="Arial"/>
          <w:bCs w:val="0"/>
          <w:i w:val="0"/>
          <w:sz w:val="22"/>
        </w:rPr>
        <w:t xml:space="preserve"> aprobadas</w:t>
      </w:r>
      <w:r w:rsidRPr="005320D1">
        <w:rPr>
          <w:rStyle w:val="nfasis"/>
          <w:rFonts w:ascii="Calibri" w:hAnsi="Calibri" w:cs="Arial"/>
          <w:bCs w:val="0"/>
          <w:i w:val="0"/>
          <w:sz w:val="22"/>
        </w:rPr>
        <w:t xml:space="preserve">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5320D1">
        <w:rPr>
          <w:rStyle w:val="nfasis"/>
          <w:rFonts w:ascii="Calibri" w:hAnsi="Calibri" w:cs="Arial"/>
          <w:bCs w:val="0"/>
          <w:i w:val="0"/>
          <w:color w:val="FF0000"/>
          <w:sz w:val="22"/>
        </w:rPr>
        <w:t xml:space="preserve"> </w:t>
      </w:r>
      <w:r w:rsidR="00F90544">
        <w:rPr>
          <w:rStyle w:val="nfasis"/>
          <w:rFonts w:ascii="Calibri" w:hAnsi="Calibri" w:cs="Arial"/>
          <w:bCs w:val="0"/>
          <w:i w:val="0"/>
          <w:sz w:val="22"/>
        </w:rPr>
        <w:t xml:space="preserve">Ciudad Real. </w:t>
      </w:r>
    </w:p>
    <w:p w14:paraId="2AD40FEF"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admitirá a trámite la presentación de una solicitud por empresa [o autónomo]. </w:t>
      </w:r>
    </w:p>
    <w:p w14:paraId="24741BDE"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solicitud de participación se firmará electrónicamente por el interesado o por la persona que acredite su </w:t>
      </w:r>
      <w:r w:rsidRPr="009D542A">
        <w:rPr>
          <w:rFonts w:asciiTheme="minorHAnsi" w:hAnsiTheme="minorHAnsi" w:cs="Arial"/>
          <w:sz w:val="22"/>
          <w:szCs w:val="22"/>
        </w:rPr>
        <w:t>representación</w:t>
      </w:r>
      <w:r>
        <w:rPr>
          <w:rFonts w:asciiTheme="minorHAnsi" w:hAnsiTheme="minorHAnsi" w:cs="Arial"/>
          <w:sz w:val="22"/>
          <w:szCs w:val="22"/>
        </w:rPr>
        <w:t xml:space="preserve"> legal</w:t>
      </w:r>
      <w:r w:rsidRPr="009D542A">
        <w:rPr>
          <w:rFonts w:asciiTheme="minorHAnsi" w:hAnsiTheme="minorHAnsi" w:cs="Arial"/>
          <w:sz w:val="22"/>
          <w:szCs w:val="22"/>
        </w:rPr>
        <w:t xml:space="preserve"> por cualquier medio válido en derecho que deje constancia fidedigna de su existencia.</w:t>
      </w:r>
      <w:r>
        <w:rPr>
          <w:rFonts w:asciiTheme="minorHAnsi" w:hAnsiTheme="minorHAnsi" w:cs="Arial"/>
          <w:sz w:val="22"/>
          <w:szCs w:val="22"/>
        </w:rPr>
        <w:t xml:space="preserve"> </w:t>
      </w:r>
      <w:r w:rsidRPr="00AB7117">
        <w:rPr>
          <w:rFonts w:asciiTheme="minorHAnsi" w:hAnsiTheme="minorHAnsi" w:cs="Arial"/>
          <w:sz w:val="22"/>
          <w:szCs w:val="22"/>
        </w:rPr>
        <w:t>El firmante de la solicitud deberá acreditar que en el momento de la presentación de la solicitud tiene representación suficiente para el acto.</w:t>
      </w:r>
    </w:p>
    <w:p w14:paraId="155DD789" w14:textId="77777777"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solicitante deberá disponer de certificado electrónico reconocido. En la dirección de Internet señalada anteriormente figura el listado de autoridades de certificación cuyos certificados son admitidos por la Sede electrónica.</w:t>
      </w:r>
    </w:p>
    <w:p w14:paraId="4C226BF9"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Si un mismo interesado presentara diferentes solicitudes a esta convocatoria, se tomará en consideración únicamente la primera registrada en plazo en la Sede electrónica y no se admitirán a trámite las posteriores.</w:t>
      </w:r>
    </w:p>
    <w:p w14:paraId="5F951B0D"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No se admitirá a trámite ninguna solicitud que se haya presentado por canales distintos a la Sede electrónica o con posterioridad a la fecha límite de presentación de solicitudes establecida en la presente convocatoria.</w:t>
      </w:r>
    </w:p>
    <w:p w14:paraId="763BBBA1"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Sólo se considerarán  válidamente presentadas aquellas solicitudes que cumplan las siguientes condiciones mínimas : I) los campos identificados como obligatorios en el formulario de solicitud de la Sede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6C99FDA1"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incumplimiento de alguna de las citadas condiciones mínimas, que no obedezca a errores materiales o aritméticos, conllevará la inadmisión a trámite de la solicitud.</w:t>
      </w:r>
    </w:p>
    <w:p w14:paraId="6AA40A4A" w14:textId="77777777" w:rsidR="00B0140C" w:rsidRPr="00AC6A81" w:rsidRDefault="00B0140C" w:rsidP="00B0140C">
      <w:pPr>
        <w:spacing w:before="60"/>
        <w:rPr>
          <w:rFonts w:ascii="Calibri" w:hAnsi="Calibri" w:cs="Arial"/>
          <w:sz w:val="22"/>
          <w:szCs w:val="22"/>
        </w:rPr>
      </w:pPr>
      <w:r w:rsidRPr="00AC6A81">
        <w:rPr>
          <w:rFonts w:asciiTheme="minorHAnsi" w:hAnsiTheme="minorHAnsi" w:cs="Arial"/>
          <w:sz w:val="22"/>
          <w:szCs w:val="22"/>
        </w:rPr>
        <w:t>Las solicitudes que cumplan las condiciones mínimas establecidas serán objeto de valoración, siempre que exista disponibilidad presupuestaria.</w:t>
      </w:r>
    </w:p>
    <w:p w14:paraId="322B9C04" w14:textId="77777777" w:rsidR="00B0140C" w:rsidRPr="00AC6A81" w:rsidRDefault="00B0140C" w:rsidP="00B0140C">
      <w:pPr>
        <w:spacing w:before="60"/>
        <w:rPr>
          <w:rFonts w:cs="Arial"/>
          <w:sz w:val="22"/>
          <w:szCs w:val="22"/>
        </w:rPr>
      </w:pPr>
      <w:r w:rsidRPr="006B1E0C">
        <w:rPr>
          <w:rFonts w:asciiTheme="minorHAnsi" w:hAnsiTheme="minorHAnsi" w:cstheme="minorHAnsi"/>
          <w:sz w:val="22"/>
          <w:szCs w:val="22"/>
        </w:rPr>
        <w:t>Si la solicitud y/o documentación aportada contuviera errores subsanables, se requerirá a la entidad solicitante, para que, en el plazo de 10 días hábiles, computados desde el día siguiente al de la recepción del requerimiento, subsane la falta o acompañe los documentos preceptivos, con advertencia</w:t>
      </w:r>
      <w:r w:rsidRPr="00AC6A81">
        <w:rPr>
          <w:rFonts w:asciiTheme="minorHAnsi" w:hAnsiTheme="minorHAnsi" w:cs="Arial"/>
          <w:sz w:val="22"/>
          <w:szCs w:val="22"/>
        </w:rPr>
        <w:t xml:space="preserve"> de que si no lo hiciese se le tendrá por desistido de la solicitud, de acuerdo con lo establecido en el artículo 68 de la Ley 39/2015, de 1 de octubre, del Procedimiento Administrativo Común de las Administraciones Públicas</w:t>
      </w:r>
      <w:r w:rsidRPr="00AC6A81">
        <w:rPr>
          <w:rFonts w:cs="Arial"/>
          <w:sz w:val="22"/>
          <w:szCs w:val="22"/>
        </w:rPr>
        <w:t xml:space="preserve">. </w:t>
      </w:r>
    </w:p>
    <w:p w14:paraId="4E0D04D8"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documentación se presentará por los medios electrónicos previstos en la convocatoria. </w:t>
      </w:r>
    </w:p>
    <w:p w14:paraId="647F9F91" w14:textId="77777777" w:rsidR="00B0140C" w:rsidRPr="003C5A2E" w:rsidRDefault="00B0140C" w:rsidP="00B0140C">
      <w:pPr>
        <w:spacing w:before="60"/>
        <w:rPr>
          <w:rFonts w:asciiTheme="minorHAnsi" w:hAnsiTheme="minorHAnsi" w:cstheme="minorHAnsi"/>
          <w:sz w:val="22"/>
          <w:szCs w:val="22"/>
        </w:rPr>
      </w:pPr>
      <w:r w:rsidRPr="003C5A2E">
        <w:rPr>
          <w:rFonts w:asciiTheme="minorHAnsi" w:hAnsiTheme="minorHAnsi" w:cstheme="minorHAnsi"/>
          <w:sz w:val="22"/>
          <w:szCs w:val="22"/>
        </w:rPr>
        <w:t xml:space="preserve">Podrán admitirse solicitudes que superen el cupo establecido al efecto de disponer de una </w:t>
      </w:r>
      <w:r w:rsidRPr="001D4335">
        <w:rPr>
          <w:rFonts w:asciiTheme="minorHAnsi" w:hAnsiTheme="minorHAnsi" w:cstheme="minorHAnsi"/>
          <w:sz w:val="22"/>
          <w:szCs w:val="22"/>
        </w:rPr>
        <w:t xml:space="preserve">lista de espera (de </w:t>
      </w:r>
      <w:r w:rsidR="00F90544" w:rsidRPr="001D4335">
        <w:rPr>
          <w:rFonts w:asciiTheme="minorHAnsi" w:hAnsiTheme="minorHAnsi" w:cstheme="minorHAnsi"/>
          <w:b/>
          <w:sz w:val="22"/>
          <w:szCs w:val="22"/>
        </w:rPr>
        <w:t>4</w:t>
      </w:r>
      <w:r w:rsidRPr="001D4335">
        <w:rPr>
          <w:rFonts w:asciiTheme="minorHAnsi" w:hAnsiTheme="minorHAnsi" w:cstheme="minorHAnsi"/>
          <w:sz w:val="22"/>
          <w:szCs w:val="22"/>
        </w:rPr>
        <w:t xml:space="preserve"> empresas)</w:t>
      </w:r>
      <w:r w:rsidRPr="003C5A2E">
        <w:rPr>
          <w:rFonts w:asciiTheme="minorHAnsi" w:hAnsiTheme="minorHAnsi" w:cstheme="minorHAnsi"/>
          <w:sz w:val="22"/>
          <w:szCs w:val="22"/>
        </w:rPr>
        <w:t xml:space="preserve"> para el caso de que alguna de las solicitudes admitidas desistiese del proceso o bien la ejecución final</w:t>
      </w:r>
      <w:r w:rsidR="003C5A2E">
        <w:rPr>
          <w:rFonts w:asciiTheme="minorHAnsi" w:hAnsiTheme="minorHAnsi" w:cstheme="minorHAnsi"/>
          <w:sz w:val="22"/>
          <w:szCs w:val="22"/>
        </w:rPr>
        <w:t xml:space="preserve"> fuera inferior a la estimada y </w:t>
      </w:r>
      <w:r w:rsidRPr="003C5A2E">
        <w:rPr>
          <w:rFonts w:asciiTheme="minorHAnsi" w:hAnsiTheme="minorHAnsi" w:cstheme="minorHAnsi"/>
          <w:sz w:val="22"/>
          <w:szCs w:val="22"/>
        </w:rPr>
        <w:t>queda</w:t>
      </w:r>
      <w:r w:rsidR="003C5A2E">
        <w:rPr>
          <w:rFonts w:asciiTheme="minorHAnsi" w:hAnsiTheme="minorHAnsi" w:cstheme="minorHAnsi"/>
          <w:sz w:val="22"/>
          <w:szCs w:val="22"/>
        </w:rPr>
        <w:t>sen</w:t>
      </w:r>
      <w:r w:rsidRPr="003C5A2E">
        <w:rPr>
          <w:rFonts w:asciiTheme="minorHAnsi" w:hAnsiTheme="minorHAnsi" w:cstheme="minorHAnsi"/>
          <w:sz w:val="22"/>
          <w:szCs w:val="22"/>
        </w:rPr>
        <w:t xml:space="preserve"> remanentes disponibles.</w:t>
      </w:r>
    </w:p>
    <w:p w14:paraId="0F197A5C"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presentación de la solicitud supone la aceptación expresa de los requisitos, condiciones y obligaciones contenidos en la presente convocatoria. </w:t>
      </w:r>
    </w:p>
    <w:p w14:paraId="3D74BF77" w14:textId="068DC5E3" w:rsidR="006025F3" w:rsidRPr="00C72B5E" w:rsidRDefault="00B0140C" w:rsidP="00426B4A">
      <w:pPr>
        <w:spacing w:before="60"/>
        <w:rPr>
          <w:rFonts w:asciiTheme="minorHAnsi" w:hAnsiTheme="minorHAnsi" w:cs="Arial"/>
          <w:sz w:val="22"/>
          <w:szCs w:val="22"/>
        </w:rPr>
      </w:pPr>
      <w:r w:rsidRPr="00AC6A81">
        <w:rPr>
          <w:rFonts w:asciiTheme="minorHAnsi" w:hAnsiTheme="minorHAnsi" w:cs="Arial"/>
          <w:sz w:val="22"/>
          <w:szCs w:val="22"/>
        </w:rPr>
        <w:t xml:space="preserve">Los interesados se responsabilizarán de la veracidad de la </w:t>
      </w:r>
      <w:proofErr w:type="gramStart"/>
      <w:r w:rsidRPr="00AC6A81">
        <w:rPr>
          <w:rFonts w:asciiTheme="minorHAnsi" w:hAnsiTheme="minorHAnsi" w:cs="Arial"/>
          <w:sz w:val="22"/>
          <w:szCs w:val="22"/>
        </w:rPr>
        <w:t>información proporcionada y los documentos proporcionados</w:t>
      </w:r>
      <w:proofErr w:type="gramEnd"/>
      <w:r w:rsidRPr="00AC6A81">
        <w:rPr>
          <w:rFonts w:asciiTheme="minorHAnsi" w:hAnsiTheme="minorHAnsi" w:cs="Arial"/>
          <w:sz w:val="22"/>
          <w:szCs w:val="22"/>
        </w:rPr>
        <w:t>.</w:t>
      </w:r>
    </w:p>
    <w:p w14:paraId="1137AA03" w14:textId="77777777" w:rsidR="00B2172E" w:rsidRPr="005320D1" w:rsidRDefault="00B2172E" w:rsidP="00426B4A">
      <w:pPr>
        <w:spacing w:before="6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26B4A" w:rsidRPr="005320D1" w14:paraId="758E71B3" w14:textId="77777777" w:rsidTr="0093753F">
        <w:tc>
          <w:tcPr>
            <w:tcW w:w="4325" w:type="dxa"/>
            <w:shd w:val="clear" w:color="auto" w:fill="00B0F0"/>
          </w:tcPr>
          <w:p w14:paraId="42E2100C"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Criterios de Selección y Resolución</w:t>
            </w:r>
          </w:p>
        </w:tc>
      </w:tr>
    </w:tbl>
    <w:p w14:paraId="74ACDBF5"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267F30A1"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7879563E" w14:textId="77777777" w:rsidR="00426B4A" w:rsidRPr="005320D1" w:rsidRDefault="00A01A6E" w:rsidP="00426B4A">
      <w:pPr>
        <w:spacing w:before="120"/>
        <w:rPr>
          <w:rFonts w:ascii="Calibri" w:hAnsi="Calibri" w:cs="Arial"/>
          <w:sz w:val="22"/>
        </w:rPr>
      </w:pPr>
      <w:r>
        <w:rPr>
          <w:rFonts w:ascii="Calibri" w:hAnsi="Calibri" w:cs="Arial"/>
          <w:sz w:val="22"/>
        </w:rPr>
        <w:t>El Área Internacional de la Cámara de Ciudad Rea</w:t>
      </w:r>
      <w:r w:rsidR="00426B4A" w:rsidRPr="005320D1">
        <w:rPr>
          <w:rFonts w:ascii="Calibri" w:hAnsi="Calibri" w:cs="Arial"/>
          <w:sz w:val="22"/>
        </w:rPr>
        <w:t xml:space="preserve"> será el instructor del procedimiento, mientras que</w:t>
      </w:r>
      <w:r w:rsidR="00B30A62">
        <w:rPr>
          <w:rFonts w:ascii="Calibri" w:hAnsi="Calibri" w:cs="Arial"/>
          <w:sz w:val="22"/>
        </w:rPr>
        <w:t xml:space="preserve"> el Secretario General de la Cámara de Ciudad Real</w:t>
      </w:r>
      <w:r w:rsidR="00426B4A" w:rsidRPr="005320D1">
        <w:rPr>
          <w:rFonts w:ascii="Calibri" w:hAnsi="Calibri" w:cs="Arial"/>
          <w:sz w:val="22"/>
        </w:rPr>
        <w:t xml:space="preserve"> será el órgano competente para su resolución.</w:t>
      </w:r>
    </w:p>
    <w:p w14:paraId="61EE8CD8"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179E3248" w14:textId="77777777" w:rsidR="00426B4A" w:rsidRPr="00B16A58" w:rsidRDefault="00426B4A" w:rsidP="00B16A58">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3" w:history="1">
        <w:r w:rsidR="00B30A62" w:rsidRPr="0025564E">
          <w:rPr>
            <w:rStyle w:val="Hipervnculo"/>
            <w:rFonts w:ascii="Calibri" w:hAnsi="Calibri" w:cs="Arial"/>
            <w:sz w:val="22"/>
          </w:rPr>
          <w:t>https://www.camaracr.org/</w:t>
        </w:r>
      </w:hyperlink>
      <w:r w:rsidR="00B30A62">
        <w:rPr>
          <w:rFonts w:ascii="Calibri" w:hAnsi="Calibri" w:cs="Arial"/>
          <w:sz w:val="22"/>
        </w:rPr>
        <w:t xml:space="preserve"> </w:t>
      </w:r>
    </w:p>
    <w:p w14:paraId="2AFBB8A4" w14:textId="77777777" w:rsidR="00C12300" w:rsidRPr="002348AE" w:rsidRDefault="00C12300" w:rsidP="00C12300">
      <w:pPr>
        <w:spacing w:before="120"/>
        <w:rPr>
          <w:rFonts w:ascii="Calibri" w:hAnsi="Calibri" w:cs="Arial"/>
          <w:sz w:val="22"/>
          <w:szCs w:val="22"/>
        </w:rPr>
      </w:pPr>
      <w:r w:rsidRPr="002348AE">
        <w:rPr>
          <w:rFonts w:ascii="Calibri" w:hAnsi="Calibri" w:cs="Arial"/>
          <w:sz w:val="22"/>
          <w:szCs w:val="22"/>
        </w:rPr>
        <w:t>El plazo máximo para resolver y notificar la resolución del procedimiento no podrá exceder de 6 meses a partir de la publicación de la convocatoria.</w:t>
      </w:r>
    </w:p>
    <w:p w14:paraId="15E7462B" w14:textId="77777777"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647BAA3F" w14:textId="77777777"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w:t>
      </w:r>
      <w:r w:rsidRPr="001D4335">
        <w:rPr>
          <w:rFonts w:ascii="Calibri" w:hAnsi="Calibri" w:cs="Arial"/>
          <w:sz w:val="22"/>
        </w:rPr>
        <w:t>mínimo de</w:t>
      </w:r>
      <w:r w:rsidR="00B30A62" w:rsidRPr="001D4335">
        <w:rPr>
          <w:rFonts w:ascii="Calibri" w:hAnsi="Calibri" w:cs="Arial"/>
          <w:sz w:val="22"/>
        </w:rPr>
        <w:t xml:space="preserve"> 3</w:t>
      </w:r>
      <w:r w:rsidRPr="001D4335">
        <w:rPr>
          <w:rFonts w:ascii="Calibri" w:hAnsi="Calibri" w:cs="Arial"/>
          <w:sz w:val="22"/>
        </w:rPr>
        <w:t xml:space="preserve"> empresas</w:t>
      </w:r>
      <w:r>
        <w:rPr>
          <w:rFonts w:ascii="Calibri" w:hAnsi="Calibri" w:cs="Arial"/>
          <w:sz w:val="22"/>
        </w:rPr>
        <w:t xml:space="preserve"> que reúnan los requisitos para ser beneficiarias, informando de la cancelación por los mismos medios en que se difunde la presente convocatoria.</w:t>
      </w:r>
    </w:p>
    <w:p w14:paraId="773F2FCA"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1B79FC" w:rsidRPr="005320D1" w14:paraId="3C3A71E5" w14:textId="77777777" w:rsidTr="0093753F">
        <w:tc>
          <w:tcPr>
            <w:tcW w:w="4325" w:type="dxa"/>
            <w:shd w:val="clear" w:color="auto" w:fill="00B0F0"/>
          </w:tcPr>
          <w:p w14:paraId="4E1950B8"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293029DF" w14:textId="77777777"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la Cámara de Comercio de</w:t>
      </w:r>
      <w:r w:rsidR="00B30A62">
        <w:rPr>
          <w:rFonts w:ascii="Calibri" w:hAnsi="Calibri" w:cs="Arial"/>
          <w:sz w:val="22"/>
        </w:rPr>
        <w:t xml:space="preserve"> Ciudad Real</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37C31506" w14:textId="77777777" w:rsidR="00B16A58" w:rsidRDefault="00B16A58">
      <w:pPr>
        <w:spacing w:before="40" w:after="40"/>
        <w:rPr>
          <w:rFonts w:ascii="Calibri" w:hAnsi="Calibri" w:cs="Arial"/>
          <w:sz w:val="22"/>
        </w:rPr>
      </w:pPr>
    </w:p>
    <w:p w14:paraId="520A45D2"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6F255D6E" w14:textId="77777777" w:rsidR="008919B9" w:rsidRPr="008919B9" w:rsidRDefault="008919B9" w:rsidP="008919B9">
      <w:pPr>
        <w:spacing w:before="120"/>
        <w:rPr>
          <w:rFonts w:ascii="Calibri" w:hAnsi="Calibri" w:cs="Arial"/>
          <w:sz w:val="22"/>
        </w:rPr>
      </w:pPr>
      <w:r w:rsidRPr="008919B9">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077E447E" w14:textId="77777777" w:rsidR="0048168F" w:rsidRPr="005320D1"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12164F3F" w14:textId="77777777" w:rsidR="0048168F" w:rsidRPr="005320D1" w:rsidRDefault="00FB13E9"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6A0293">
        <w:rPr>
          <w:rFonts w:ascii="Calibri" w:hAnsi="Calibri" w:cs="Arial"/>
          <w:sz w:val="22"/>
        </w:rPr>
        <w:t xml:space="preserve">En el </w:t>
      </w:r>
      <w:r w:rsidRPr="006A0293">
        <w:rPr>
          <w:rFonts w:ascii="Calibri" w:hAnsi="Calibri" w:cs="Arial"/>
          <w:b/>
          <w:sz w:val="22"/>
        </w:rPr>
        <w:t xml:space="preserve">plazo máximo de 60 días </w:t>
      </w:r>
      <w:r w:rsidRPr="006A0293">
        <w:rPr>
          <w:rFonts w:ascii="Calibri" w:hAnsi="Calibri" w:cs="Arial"/>
          <w:sz w:val="22"/>
        </w:rPr>
        <w:t>desde</w:t>
      </w:r>
      <w:r>
        <w:rPr>
          <w:rFonts w:ascii="Calibri" w:hAnsi="Calibri" w:cs="Arial"/>
          <w:sz w:val="22"/>
        </w:rPr>
        <w:t xml:space="preserve"> la finalización de la</w:t>
      </w:r>
      <w:r w:rsidR="006A0293">
        <w:rPr>
          <w:rFonts w:ascii="Calibri" w:hAnsi="Calibri" w:cs="Arial"/>
          <w:sz w:val="22"/>
        </w:rPr>
        <w:t xml:space="preserve"> operación</w:t>
      </w:r>
      <w:r>
        <w:rPr>
          <w:rFonts w:ascii="Calibri" w:hAnsi="Calibri" w:cs="Arial"/>
          <w:sz w:val="22"/>
        </w:rPr>
        <w:t xml:space="preserve">, la empresa </w:t>
      </w:r>
      <w:r w:rsidR="0048168F" w:rsidRPr="005320D1">
        <w:rPr>
          <w:rFonts w:ascii="Calibri" w:hAnsi="Calibri" w:cs="Arial"/>
          <w:sz w:val="22"/>
        </w:rPr>
        <w:t>justificar</w:t>
      </w:r>
      <w:r w:rsidR="008919B9">
        <w:rPr>
          <w:rFonts w:ascii="Calibri" w:hAnsi="Calibri" w:cs="Arial"/>
          <w:sz w:val="22"/>
        </w:rPr>
        <w:t>á documentalmente</w:t>
      </w:r>
      <w:r w:rsidR="0048168F" w:rsidRPr="005320D1">
        <w:rPr>
          <w:rFonts w:ascii="Calibri" w:hAnsi="Calibri" w:cs="Arial"/>
          <w:sz w:val="22"/>
        </w:rPr>
        <w:t xml:space="preserve"> </w:t>
      </w:r>
      <w:r>
        <w:rPr>
          <w:rFonts w:ascii="Calibri" w:hAnsi="Calibri" w:cs="Arial"/>
          <w:sz w:val="22"/>
        </w:rPr>
        <w:t xml:space="preserve">ante la Cámara </w:t>
      </w:r>
      <w:r w:rsidR="006025F3">
        <w:rPr>
          <w:rFonts w:ascii="Calibri" w:hAnsi="Calibri" w:cs="Arial"/>
          <w:sz w:val="22"/>
        </w:rPr>
        <w:t>el gasto realizado</w:t>
      </w:r>
      <w:r w:rsidR="008919B9">
        <w:rPr>
          <w:rFonts w:ascii="Calibri" w:hAnsi="Calibri" w:cs="Arial"/>
          <w:sz w:val="22"/>
        </w:rPr>
        <w:t>.</w:t>
      </w:r>
    </w:p>
    <w:p w14:paraId="7CEAE393"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La Cámara </w:t>
      </w:r>
      <w:r w:rsidR="008919B9">
        <w:rPr>
          <w:rFonts w:ascii="Calibri" w:hAnsi="Calibri" w:cs="Arial"/>
          <w:sz w:val="22"/>
        </w:rPr>
        <w:t>presentará</w:t>
      </w:r>
      <w:r w:rsidRPr="005320D1">
        <w:rPr>
          <w:rFonts w:ascii="Calibri" w:hAnsi="Calibri" w:cs="Arial"/>
          <w:sz w:val="22"/>
        </w:rPr>
        <w:t xml:space="preserve"> </w:t>
      </w:r>
      <w:r w:rsidR="008919B9">
        <w:rPr>
          <w:rFonts w:ascii="Calibri" w:hAnsi="Calibri" w:cs="Arial"/>
          <w:sz w:val="22"/>
        </w:rPr>
        <w:t>el expediente con los gastos realizados por la empresa, a</w:t>
      </w:r>
      <w:r w:rsidRPr="005320D1">
        <w:rPr>
          <w:rFonts w:ascii="Calibri" w:hAnsi="Calibri" w:cs="Arial"/>
          <w:sz w:val="22"/>
        </w:rPr>
        <w:t xml:space="preserve"> la Cámara de Comercio de España, al objeto de percibir la financiación europea correspondiente, de acuerdo a la metodología del Programa.</w:t>
      </w:r>
    </w:p>
    <w:p w14:paraId="5A296760"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016FBA27"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36450957"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8168F" w:rsidRPr="005320D1" w14:paraId="138C9786" w14:textId="77777777" w:rsidTr="0093753F">
        <w:tc>
          <w:tcPr>
            <w:tcW w:w="4325" w:type="dxa"/>
            <w:shd w:val="clear" w:color="auto" w:fill="00B0F0"/>
          </w:tcPr>
          <w:p w14:paraId="118417AA"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139D9D17"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20A031AE"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3C9EAE23"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14:paraId="2E8B4AF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30C77577"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6EF2359D"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14:paraId="5CFFAAA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14:paraId="574230E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215B6AF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4B230CB3"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1AAB04B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14:paraId="2DE1E56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4E2BA931"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7C069CC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24B998A6"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7F21D2AC" w14:textId="77777777"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14:paraId="4F9BFD6E" w14:textId="77777777" w:rsidR="00AB4ED8" w:rsidRPr="00232FBD" w:rsidRDefault="00AB4ED8" w:rsidP="00AB4ED8">
      <w:pPr>
        <w:rPr>
          <w:rFonts w:ascii="Calibri" w:hAnsi="Calibri"/>
          <w:i/>
          <w:iCs/>
          <w:snapToGrid w:val="0"/>
          <w:color w:val="000000"/>
          <w:sz w:val="22"/>
          <w:lang w:val="es-ES_tradnl"/>
        </w:rPr>
      </w:pPr>
      <w:r w:rsidRPr="00232FBD">
        <w:rPr>
          <w:rFonts w:ascii="Calibri" w:hAnsi="Calibri"/>
          <w:i/>
          <w:iCs/>
          <w:snapToGrid w:val="0"/>
          <w:color w:val="000000"/>
          <w:sz w:val="22"/>
          <w:lang w:val="es-ES_tradnl"/>
        </w:rPr>
        <w:t xml:space="preserve">Nota: </w:t>
      </w:r>
      <w:r>
        <w:rPr>
          <w:rFonts w:ascii="Calibri" w:hAnsi="Calibri"/>
          <w:i/>
          <w:iCs/>
          <w:snapToGrid w:val="0"/>
          <w:color w:val="000000"/>
          <w:sz w:val="22"/>
          <w:lang w:val="es-ES_tradnl"/>
        </w:rPr>
        <w:t>En función de la situación sanitaria en cada uno de los países a visitar, la agenda se podría realizar online. En ese caso, para ese mercado o mercados en cuestión, no habría ayuda de bolsa de viaje.</w:t>
      </w:r>
    </w:p>
    <w:p w14:paraId="2E5642FF" w14:textId="77777777" w:rsidR="005320D1" w:rsidRPr="000F3C49" w:rsidRDefault="005320D1" w:rsidP="00CB7B15">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CB7B15" w:rsidRPr="005320D1" w14:paraId="5F435EB5" w14:textId="77777777" w:rsidTr="0093753F">
        <w:tc>
          <w:tcPr>
            <w:tcW w:w="4325" w:type="dxa"/>
            <w:shd w:val="clear" w:color="auto" w:fill="00B0F0"/>
          </w:tcPr>
          <w:p w14:paraId="3E5508E7"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369528F6" w14:textId="77777777"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14:paraId="13512BBA" w14:textId="77777777"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14:paraId="2C07478D"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2E50C2EB"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6B526AEA" w14:textId="77777777"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u otro organismo que ésta designe.</w:t>
      </w:r>
    </w:p>
    <w:p w14:paraId="53DC8007" w14:textId="77777777"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B30A62">
        <w:rPr>
          <w:rFonts w:asciiTheme="minorHAnsi" w:hAnsiTheme="minorHAnsi" w:cs="Arial"/>
          <w:color w:val="00000A"/>
          <w:sz w:val="22"/>
          <w:szCs w:val="22"/>
        </w:rPr>
        <w:t>Ciudad Real</w:t>
      </w:r>
      <w:r w:rsidRPr="009A45BE">
        <w:rPr>
          <w:rFonts w:asciiTheme="minorHAnsi" w:hAnsiTheme="minorHAnsi" w:cs="Arial"/>
          <w:color w:val="00000A"/>
          <w:sz w:val="22"/>
          <w:szCs w:val="22"/>
        </w:rPr>
        <w:t xml:space="preserve">, con dirección en </w:t>
      </w:r>
      <w:r w:rsidR="00B30A62">
        <w:rPr>
          <w:rFonts w:asciiTheme="minorHAnsi" w:hAnsiTheme="minorHAnsi" w:cs="Arial"/>
          <w:color w:val="00000A"/>
          <w:sz w:val="22"/>
          <w:szCs w:val="22"/>
        </w:rPr>
        <w:t>C/Lanza 2, 13004, Ciudad Real</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4D287179"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2395FC23" w14:textId="77777777"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cualquiera de las Cámaras a las direcciones indicadas o por correo electrónico, a</w:t>
      </w:r>
      <w:r w:rsidR="00B30A62">
        <w:rPr>
          <w:rFonts w:asciiTheme="minorHAnsi" w:eastAsia="Calibri" w:hAnsiTheme="minorHAnsi" w:cs="Arial"/>
          <w:color w:val="000000"/>
          <w:kern w:val="2"/>
          <w:sz w:val="22"/>
          <w:szCs w:val="22"/>
          <w:lang w:eastAsia="zh-CN"/>
        </w:rPr>
        <w:t xml:space="preserve"> internacional@camaracr.org</w:t>
      </w:r>
      <w:r w:rsidRPr="009A45BE">
        <w:rPr>
          <w:rFonts w:asciiTheme="minorHAnsi" w:eastAsia="Calibri" w:hAnsiTheme="minorHAnsi" w:cs="Arial"/>
          <w:color w:val="000000"/>
          <w:kern w:val="2"/>
          <w:sz w:val="22"/>
          <w:szCs w:val="22"/>
          <w:lang w:eastAsia="zh-CN"/>
        </w:rPr>
        <w:t xml:space="preserve"> </w:t>
      </w:r>
      <w:r w:rsidRPr="009A45BE">
        <w:rPr>
          <w:rFonts w:asciiTheme="minorHAnsi" w:hAnsiTheme="minorHAnsi" w:cs="Arial"/>
          <w:color w:val="00000A"/>
          <w:sz w:val="22"/>
          <w:szCs w:val="22"/>
        </w:rPr>
        <w:t xml:space="preserve">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4BF681A3"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3E3338" w:rsidRPr="005320D1" w14:paraId="61BDD551" w14:textId="77777777" w:rsidTr="00232FBD">
        <w:tc>
          <w:tcPr>
            <w:tcW w:w="4325" w:type="dxa"/>
            <w:shd w:val="clear" w:color="auto" w:fill="00B0F0"/>
          </w:tcPr>
          <w:p w14:paraId="4AD82986" w14:textId="77777777" w:rsidR="003E3338" w:rsidRPr="0093753F" w:rsidRDefault="003E3338" w:rsidP="00232FB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4AAD63E2" w14:textId="77777777" w:rsidR="003E3338"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78DDBEAC" w14:textId="77777777" w:rsidR="003E3338" w:rsidRPr="005C6C9F" w:rsidRDefault="003520C4" w:rsidP="003E3338">
      <w:pPr>
        <w:autoSpaceDE w:val="0"/>
        <w:autoSpaceDN w:val="0"/>
        <w:adjustRightInd w:val="0"/>
        <w:rPr>
          <w:rFonts w:asciiTheme="minorHAnsi" w:eastAsia="ArialMT" w:hAnsiTheme="minorHAnsi" w:cs="Arial"/>
          <w:color w:val="000000"/>
          <w:kern w:val="2"/>
          <w:sz w:val="22"/>
          <w:szCs w:val="22"/>
          <w:lang w:val="pt-BR" w:eastAsia="zh-CN"/>
          <w:rPrChange w:id="0" w:author="Jesus Mayordomo" w:date="2021-07-06T14:23:00Z">
            <w:rPr>
              <w:rFonts w:asciiTheme="minorHAnsi" w:eastAsia="ArialMT" w:hAnsiTheme="minorHAnsi" w:cs="Arial"/>
              <w:color w:val="000000"/>
              <w:kern w:val="2"/>
              <w:sz w:val="22"/>
              <w:szCs w:val="22"/>
              <w:lang w:eastAsia="zh-CN"/>
            </w:rPr>
          </w:rPrChange>
        </w:rPr>
      </w:pPr>
      <w:r w:rsidRPr="005C6C9F">
        <w:rPr>
          <w:rFonts w:asciiTheme="minorHAnsi" w:eastAsia="ArialMT" w:hAnsiTheme="minorHAnsi" w:cs="Arial"/>
          <w:color w:val="000000"/>
          <w:kern w:val="2"/>
          <w:sz w:val="22"/>
          <w:szCs w:val="22"/>
          <w:lang w:val="pt-BR" w:eastAsia="zh-CN"/>
          <w:rPrChange w:id="1" w:author="Jesus Mayordomo" w:date="2021-07-06T14:23:00Z">
            <w:rPr>
              <w:rFonts w:asciiTheme="minorHAnsi" w:eastAsia="ArialMT" w:hAnsiTheme="minorHAnsi" w:cs="Arial"/>
              <w:color w:val="000000"/>
              <w:kern w:val="2"/>
              <w:sz w:val="22"/>
              <w:szCs w:val="22"/>
              <w:lang w:eastAsia="zh-CN"/>
            </w:rPr>
          </w:rPrChange>
        </w:rPr>
        <w:t>Persona de contacto:</w:t>
      </w:r>
      <w:r w:rsidR="00B30A62">
        <w:rPr>
          <w:rFonts w:asciiTheme="minorHAnsi" w:eastAsia="ArialMT" w:hAnsiTheme="minorHAnsi" w:cs="Arial"/>
          <w:color w:val="000000"/>
          <w:kern w:val="2"/>
          <w:sz w:val="22"/>
          <w:szCs w:val="22"/>
          <w:lang w:val="pt-BR" w:eastAsia="zh-CN"/>
        </w:rPr>
        <w:t xml:space="preserve"> Jesús Mayordomo Sánchez </w:t>
      </w:r>
    </w:p>
    <w:p w14:paraId="6DE8CA10" w14:textId="77777777" w:rsidR="003E3338" w:rsidRPr="005C6C9F" w:rsidRDefault="003520C4" w:rsidP="003E3338">
      <w:pPr>
        <w:autoSpaceDE w:val="0"/>
        <w:autoSpaceDN w:val="0"/>
        <w:adjustRightInd w:val="0"/>
        <w:rPr>
          <w:rFonts w:asciiTheme="minorHAnsi" w:eastAsia="ArialMT" w:hAnsiTheme="minorHAnsi" w:cs="Arial"/>
          <w:color w:val="000000"/>
          <w:kern w:val="2"/>
          <w:sz w:val="22"/>
          <w:szCs w:val="22"/>
          <w:lang w:val="pt-BR" w:eastAsia="zh-CN"/>
          <w:rPrChange w:id="2" w:author="Jesus Mayordomo" w:date="2021-07-06T14:23:00Z">
            <w:rPr>
              <w:rFonts w:asciiTheme="minorHAnsi" w:eastAsia="ArialMT" w:hAnsiTheme="minorHAnsi" w:cs="Arial"/>
              <w:color w:val="000000"/>
              <w:kern w:val="2"/>
              <w:sz w:val="22"/>
              <w:szCs w:val="22"/>
              <w:lang w:eastAsia="zh-CN"/>
            </w:rPr>
          </w:rPrChange>
        </w:rPr>
      </w:pPr>
      <w:r w:rsidRPr="005C6C9F">
        <w:rPr>
          <w:rFonts w:asciiTheme="minorHAnsi" w:eastAsia="ArialMT" w:hAnsiTheme="minorHAnsi" w:cs="Arial"/>
          <w:color w:val="000000"/>
          <w:kern w:val="2"/>
          <w:sz w:val="22"/>
          <w:szCs w:val="22"/>
          <w:lang w:val="pt-BR" w:eastAsia="zh-CN"/>
          <w:rPrChange w:id="3" w:author="Jesus Mayordomo" w:date="2021-07-06T14:23:00Z">
            <w:rPr>
              <w:rFonts w:asciiTheme="minorHAnsi" w:eastAsia="ArialMT" w:hAnsiTheme="minorHAnsi" w:cs="Arial"/>
              <w:color w:val="000000"/>
              <w:kern w:val="2"/>
              <w:sz w:val="22"/>
              <w:szCs w:val="22"/>
              <w:lang w:eastAsia="zh-CN"/>
            </w:rPr>
          </w:rPrChange>
        </w:rPr>
        <w:t>Teléfono:</w:t>
      </w:r>
      <w:r w:rsidR="00B30A62">
        <w:rPr>
          <w:rFonts w:asciiTheme="minorHAnsi" w:eastAsia="ArialMT" w:hAnsiTheme="minorHAnsi" w:cs="Arial"/>
          <w:color w:val="000000"/>
          <w:kern w:val="2"/>
          <w:sz w:val="22"/>
          <w:szCs w:val="22"/>
          <w:lang w:val="pt-BR" w:eastAsia="zh-CN"/>
        </w:rPr>
        <w:t xml:space="preserve"> 926274444</w:t>
      </w:r>
      <w:r w:rsidRPr="005C6C9F">
        <w:rPr>
          <w:rFonts w:asciiTheme="minorHAnsi" w:eastAsia="ArialMT" w:hAnsiTheme="minorHAnsi" w:cs="Arial"/>
          <w:color w:val="000000"/>
          <w:kern w:val="2"/>
          <w:sz w:val="22"/>
          <w:szCs w:val="22"/>
          <w:lang w:val="pt-BR" w:eastAsia="zh-CN"/>
          <w:rPrChange w:id="4" w:author="Jesus Mayordomo" w:date="2021-07-06T14:23:00Z">
            <w:rPr>
              <w:rFonts w:asciiTheme="minorHAnsi" w:eastAsia="ArialMT" w:hAnsiTheme="minorHAnsi" w:cs="Arial"/>
              <w:color w:val="000000"/>
              <w:kern w:val="2"/>
              <w:sz w:val="22"/>
              <w:szCs w:val="22"/>
              <w:lang w:eastAsia="zh-CN"/>
            </w:rPr>
          </w:rPrChange>
        </w:rPr>
        <w:t xml:space="preserve"> </w:t>
      </w:r>
    </w:p>
    <w:p w14:paraId="169CB223" w14:textId="77777777" w:rsidR="003E3338" w:rsidRDefault="003520C4" w:rsidP="003E3338">
      <w:pPr>
        <w:autoSpaceDE w:val="0"/>
        <w:autoSpaceDN w:val="0"/>
        <w:adjustRightInd w:val="0"/>
        <w:rPr>
          <w:rFonts w:asciiTheme="minorHAnsi" w:eastAsia="ArialMT" w:hAnsiTheme="minorHAnsi" w:cs="Arial"/>
          <w:color w:val="000000"/>
          <w:kern w:val="2"/>
          <w:sz w:val="22"/>
          <w:szCs w:val="22"/>
          <w:lang w:val="pt-BR" w:eastAsia="zh-CN"/>
        </w:rPr>
      </w:pPr>
      <w:r w:rsidRPr="005C6C9F">
        <w:rPr>
          <w:rFonts w:asciiTheme="minorHAnsi" w:eastAsia="ArialMT" w:hAnsiTheme="minorHAnsi" w:cs="Arial"/>
          <w:color w:val="000000"/>
          <w:kern w:val="2"/>
          <w:sz w:val="22"/>
          <w:szCs w:val="22"/>
          <w:lang w:val="pt-BR" w:eastAsia="zh-CN"/>
          <w:rPrChange w:id="5" w:author="Jesus Mayordomo" w:date="2021-07-06T14:23:00Z">
            <w:rPr>
              <w:rFonts w:asciiTheme="minorHAnsi" w:eastAsia="ArialMT" w:hAnsiTheme="minorHAnsi" w:cs="Arial"/>
              <w:color w:val="000000"/>
              <w:kern w:val="2"/>
              <w:sz w:val="22"/>
              <w:szCs w:val="22"/>
              <w:lang w:eastAsia="zh-CN"/>
            </w:rPr>
          </w:rPrChange>
        </w:rPr>
        <w:t xml:space="preserve">E-mail:  </w:t>
      </w:r>
      <w:r w:rsidR="00B30A62">
        <w:rPr>
          <w:rFonts w:asciiTheme="minorHAnsi" w:eastAsia="ArialMT" w:hAnsiTheme="minorHAnsi" w:cs="Arial"/>
          <w:color w:val="000000"/>
          <w:kern w:val="2"/>
          <w:sz w:val="22"/>
          <w:szCs w:val="22"/>
          <w:lang w:val="pt-BR" w:eastAsia="zh-CN"/>
        </w:rPr>
        <w:t xml:space="preserve"> </w:t>
      </w:r>
      <w:hyperlink r:id="rId14" w:history="1">
        <w:r w:rsidR="00B30A62" w:rsidRPr="0025564E">
          <w:rPr>
            <w:rStyle w:val="Hipervnculo"/>
            <w:rFonts w:asciiTheme="minorHAnsi" w:eastAsia="ArialMT" w:hAnsiTheme="minorHAnsi" w:cs="Arial"/>
            <w:kern w:val="2"/>
            <w:sz w:val="22"/>
            <w:szCs w:val="22"/>
            <w:lang w:val="pt-BR" w:eastAsia="zh-CN"/>
          </w:rPr>
          <w:t>jmayordomo@camaracr.org</w:t>
        </w:r>
      </w:hyperlink>
      <w:r w:rsidR="00B30A62">
        <w:rPr>
          <w:rFonts w:asciiTheme="minorHAnsi" w:eastAsia="ArialMT" w:hAnsiTheme="minorHAnsi" w:cs="Arial"/>
          <w:color w:val="000000"/>
          <w:kern w:val="2"/>
          <w:sz w:val="22"/>
          <w:szCs w:val="22"/>
          <w:lang w:val="pt-BR" w:eastAsia="zh-CN"/>
        </w:rPr>
        <w:t xml:space="preserve"> </w:t>
      </w:r>
    </w:p>
    <w:p w14:paraId="146AB8F7" w14:textId="77777777" w:rsidR="000F3C49" w:rsidRPr="005C6C9F" w:rsidRDefault="000F3C49" w:rsidP="003E3338">
      <w:pPr>
        <w:autoSpaceDE w:val="0"/>
        <w:autoSpaceDN w:val="0"/>
        <w:adjustRightInd w:val="0"/>
        <w:rPr>
          <w:rFonts w:asciiTheme="minorHAnsi" w:eastAsia="ArialMT" w:hAnsiTheme="minorHAnsi" w:cs="Arial"/>
          <w:color w:val="000000"/>
          <w:kern w:val="2"/>
          <w:sz w:val="22"/>
          <w:szCs w:val="22"/>
          <w:lang w:val="pt-BR" w:eastAsia="zh-CN"/>
          <w:rPrChange w:id="6" w:author="Jesus Mayordomo" w:date="1900-00-01T24:00:00Z">
            <w:rPr>
              <w:rFonts w:asciiTheme="minorHAnsi" w:eastAsia="ArialMT" w:hAnsiTheme="minorHAnsi" w:cs="Arial"/>
              <w:color w:val="000000"/>
              <w:kern w:val="2"/>
              <w:sz w:val="22"/>
              <w:szCs w:val="22"/>
              <w:lang w:eastAsia="zh-CN"/>
            </w:rPr>
          </w:rPrChange>
        </w:rPr>
        <w:sectPr w:rsidR="000F3C49" w:rsidRPr="005C6C9F" w:rsidSect="00103593">
          <w:type w:val="continuous"/>
          <w:pgSz w:w="11907" w:h="16840" w:code="9"/>
          <w:pgMar w:top="1572" w:right="1287" w:bottom="1418" w:left="1260" w:header="720" w:footer="113" w:gutter="0"/>
          <w:cols w:num="2" w:space="709"/>
          <w:docGrid w:linePitch="272"/>
        </w:sectPr>
      </w:pPr>
    </w:p>
    <w:p w14:paraId="5D46A3CF" w14:textId="77777777" w:rsidR="00B30A62" w:rsidRDefault="00B30A62" w:rsidP="000F3C49">
      <w:pPr>
        <w:pStyle w:val="Puesto1"/>
        <w:jc w:val="both"/>
        <w:rPr>
          <w:rFonts w:ascii="Calibri" w:hAnsi="Calibri"/>
          <w:sz w:val="28"/>
        </w:rPr>
      </w:pPr>
    </w:p>
    <w:p w14:paraId="7A07325C" w14:textId="77777777" w:rsidR="00A62422" w:rsidRDefault="00A62422" w:rsidP="000F3C49">
      <w:pPr>
        <w:pStyle w:val="Puesto1"/>
        <w:jc w:val="both"/>
        <w:rPr>
          <w:rFonts w:ascii="Calibri" w:hAnsi="Calibri"/>
          <w:sz w:val="28"/>
        </w:rPr>
      </w:pPr>
    </w:p>
    <w:p w14:paraId="0123DE6C" w14:textId="77777777" w:rsidR="00A62422" w:rsidRDefault="00A62422" w:rsidP="000F3C49">
      <w:pPr>
        <w:pStyle w:val="Puesto1"/>
        <w:jc w:val="both"/>
        <w:rPr>
          <w:rFonts w:ascii="Calibri" w:hAnsi="Calibri"/>
          <w:sz w:val="28"/>
        </w:rPr>
      </w:pPr>
    </w:p>
    <w:p w14:paraId="58189765" w14:textId="77777777" w:rsidR="00A62422" w:rsidRDefault="00A62422" w:rsidP="000F3C49">
      <w:pPr>
        <w:pStyle w:val="Puesto1"/>
        <w:jc w:val="both"/>
        <w:rPr>
          <w:rFonts w:ascii="Calibri" w:hAnsi="Calibri"/>
          <w:sz w:val="28"/>
        </w:rPr>
      </w:pPr>
    </w:p>
    <w:p w14:paraId="4274E671" w14:textId="77777777" w:rsidR="00A62422" w:rsidRDefault="00A62422" w:rsidP="000F3C49">
      <w:pPr>
        <w:pStyle w:val="Puesto1"/>
        <w:jc w:val="both"/>
        <w:rPr>
          <w:rFonts w:ascii="Calibri" w:hAnsi="Calibri"/>
          <w:sz w:val="28"/>
        </w:rPr>
      </w:pPr>
    </w:p>
    <w:p w14:paraId="19B95FCF" w14:textId="77777777" w:rsidR="00A62422" w:rsidRDefault="00A62422" w:rsidP="000F3C49">
      <w:pPr>
        <w:pStyle w:val="Puesto1"/>
        <w:jc w:val="both"/>
        <w:rPr>
          <w:rFonts w:ascii="Calibri" w:hAnsi="Calibri"/>
          <w:sz w:val="28"/>
        </w:rPr>
      </w:pPr>
    </w:p>
    <w:p w14:paraId="779D4B1B" w14:textId="77777777" w:rsidR="00A62422" w:rsidRDefault="00A62422" w:rsidP="000F3C49">
      <w:pPr>
        <w:pStyle w:val="Puesto1"/>
        <w:jc w:val="both"/>
        <w:rPr>
          <w:rFonts w:ascii="Calibri" w:hAnsi="Calibri"/>
          <w:sz w:val="28"/>
        </w:rPr>
      </w:pPr>
    </w:p>
    <w:p w14:paraId="685752E0" w14:textId="77777777" w:rsidR="00A62422" w:rsidRPr="00580BEC" w:rsidRDefault="00A62422" w:rsidP="00E86173">
      <w:pPr>
        <w:pStyle w:val="Puesto1"/>
        <w:ind w:left="708" w:hanging="708"/>
        <w:jc w:val="both"/>
        <w:rPr>
          <w:rFonts w:ascii="Calibri" w:hAnsi="Calibri"/>
          <w:sz w:val="28"/>
          <w:lang w:val="es-ES"/>
        </w:rPr>
      </w:pPr>
    </w:p>
    <w:p w14:paraId="7913562E" w14:textId="77777777" w:rsidR="00A62422" w:rsidRDefault="00A62422" w:rsidP="000F3C49">
      <w:pPr>
        <w:pStyle w:val="Puesto1"/>
        <w:jc w:val="both"/>
        <w:rPr>
          <w:rFonts w:ascii="Calibri" w:hAnsi="Calibri"/>
          <w:sz w:val="28"/>
        </w:rPr>
      </w:pPr>
    </w:p>
    <w:p w14:paraId="75DE17BF" w14:textId="77777777" w:rsidR="00A62422" w:rsidRDefault="00A62422" w:rsidP="000F3C49">
      <w:pPr>
        <w:pStyle w:val="Puesto1"/>
        <w:jc w:val="both"/>
        <w:rPr>
          <w:rFonts w:ascii="Calibri" w:hAnsi="Calibri"/>
          <w:sz w:val="28"/>
        </w:rPr>
      </w:pPr>
    </w:p>
    <w:p w14:paraId="6441F019" w14:textId="77777777" w:rsidR="00A62422" w:rsidRDefault="00A62422" w:rsidP="000F3C49">
      <w:pPr>
        <w:pStyle w:val="Puesto1"/>
        <w:jc w:val="both"/>
        <w:rPr>
          <w:rFonts w:ascii="Calibri" w:hAnsi="Calibri"/>
          <w:sz w:val="28"/>
        </w:rPr>
      </w:pPr>
    </w:p>
    <w:p w14:paraId="50A4D6B5" w14:textId="77777777" w:rsidR="00A62422" w:rsidRDefault="00A62422" w:rsidP="000F3C49">
      <w:pPr>
        <w:pStyle w:val="Puesto1"/>
        <w:jc w:val="both"/>
        <w:rPr>
          <w:rFonts w:ascii="Calibri" w:hAnsi="Calibri"/>
          <w:sz w:val="28"/>
        </w:rPr>
      </w:pPr>
    </w:p>
    <w:p w14:paraId="163CA60E" w14:textId="77777777" w:rsidR="00BF254C" w:rsidRPr="00523F04" w:rsidRDefault="00BF254C" w:rsidP="00044F71">
      <w:pPr>
        <w:pStyle w:val="Estilo1"/>
        <w:rPr>
          <w:rFonts w:ascii="Calibri" w:hAnsi="Calibri" w:cs="Arial"/>
          <w:b/>
          <w:sz w:val="8"/>
          <w:szCs w:val="6"/>
          <w:lang w:val="pt-BR"/>
        </w:rPr>
      </w:pPr>
    </w:p>
    <w:sectPr w:rsidR="00BF254C" w:rsidRPr="00523F04"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3910" w14:textId="77777777" w:rsidR="00FB75FD" w:rsidRDefault="00FB75FD">
      <w:r>
        <w:separator/>
      </w:r>
    </w:p>
  </w:endnote>
  <w:endnote w:type="continuationSeparator" w:id="0">
    <w:p w14:paraId="23FCE41A" w14:textId="77777777" w:rsidR="00FB75FD" w:rsidRDefault="00FB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1746" w14:textId="77777777" w:rsidR="005D1994" w:rsidRDefault="003520C4">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1AE6AAE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41F329DE" w14:textId="77777777" w:rsidTr="00F00A82">
      <w:tc>
        <w:tcPr>
          <w:tcW w:w="4322" w:type="dxa"/>
        </w:tcPr>
        <w:p w14:paraId="6A19ECC3"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7F9CEB13"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21A64F7F" w14:textId="77777777" w:rsidTr="00F00A82">
      <w:tc>
        <w:tcPr>
          <w:tcW w:w="4322" w:type="dxa"/>
        </w:tcPr>
        <w:p w14:paraId="289A0E21" w14:textId="77777777" w:rsidR="00B43F88" w:rsidRDefault="005D3CEF" w:rsidP="000B7AF0">
          <w:pPr>
            <w:pStyle w:val="Piedepgina"/>
            <w:rPr>
              <w:lang w:val="es-ES_tradnl"/>
            </w:rPr>
          </w:pPr>
          <w:r>
            <w:rPr>
              <w:lang w:val="es-ES_tradnl"/>
            </w:rPr>
            <w:t xml:space="preserve"> V2021</w:t>
          </w:r>
        </w:p>
      </w:tc>
      <w:tc>
        <w:tcPr>
          <w:tcW w:w="5246" w:type="dxa"/>
        </w:tcPr>
        <w:p w14:paraId="391CD1B8" w14:textId="77777777" w:rsidR="00B43F88" w:rsidRDefault="003520C4"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1D4335">
            <w:rPr>
              <w:rStyle w:val="Nmerodepgina"/>
              <w:noProof/>
            </w:rPr>
            <w:t>14</w:t>
          </w:r>
          <w:r w:rsidRPr="00F90930">
            <w:rPr>
              <w:rStyle w:val="Nmerodepgina"/>
            </w:rPr>
            <w:fldChar w:fldCharType="end"/>
          </w:r>
        </w:p>
      </w:tc>
    </w:tr>
  </w:tbl>
  <w:p w14:paraId="044471D7"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3373" w14:textId="77777777" w:rsidR="00FB75FD" w:rsidRDefault="00FB75FD">
      <w:r>
        <w:separator/>
      </w:r>
    </w:p>
  </w:footnote>
  <w:footnote w:type="continuationSeparator" w:id="0">
    <w:p w14:paraId="1A282C1C" w14:textId="77777777" w:rsidR="00FB75FD" w:rsidRDefault="00FB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053A2855" w14:textId="77777777" w:rsidTr="00232FBD">
      <w:tc>
        <w:tcPr>
          <w:tcW w:w="2410" w:type="dxa"/>
        </w:tcPr>
        <w:p w14:paraId="24A8E145"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9264" behindDoc="1" locked="0" layoutInCell="1" allowOverlap="1" wp14:anchorId="77268562" wp14:editId="1BD7F4BE">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7DD6D673"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46D4E57B" wp14:editId="70746BF5">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35EDF76F" w14:textId="77777777" w:rsidR="0066161E" w:rsidRDefault="0066161E" w:rsidP="0066161E">
          <w:pPr>
            <w:pStyle w:val="Encabezado"/>
          </w:pPr>
          <w:r>
            <w:rPr>
              <w:noProof/>
              <w:lang w:eastAsia="es-ES"/>
            </w:rPr>
            <w:drawing>
              <wp:anchor distT="0" distB="0" distL="114300" distR="114300" simplePos="0" relativeHeight="251660288" behindDoc="0" locked="0" layoutInCell="1" allowOverlap="1" wp14:anchorId="3D5E92C3" wp14:editId="703106F2">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anchor>
            </w:drawing>
          </w:r>
        </w:p>
      </w:tc>
    </w:tr>
  </w:tbl>
  <w:p w14:paraId="2329F18A"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F63"/>
    <w:multiLevelType w:val="hybridMultilevel"/>
    <w:tmpl w:val="F9FAB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b/>
      </w:rPr>
    </w:lvl>
    <w:lvl w:ilvl="1" w:tplc="C7F23868">
      <w:start w:val="1"/>
      <w:numFmt w:val="lowerLetter"/>
      <w:lvlText w:val="%2."/>
      <w:lvlJc w:val="left"/>
      <w:pPr>
        <w:tabs>
          <w:tab w:val="num" w:pos="1440"/>
        </w:tabs>
        <w:ind w:left="1440" w:hanging="360"/>
      </w:pPr>
    </w:lvl>
    <w:lvl w:ilvl="2" w:tplc="3712FEE6">
      <w:start w:val="1"/>
      <w:numFmt w:val="lowerRoman"/>
      <w:lvlText w:val="%3."/>
      <w:lvlJc w:val="right"/>
      <w:pPr>
        <w:tabs>
          <w:tab w:val="num" w:pos="2160"/>
        </w:tabs>
        <w:ind w:left="2160" w:hanging="180"/>
      </w:pPr>
    </w:lvl>
    <w:lvl w:ilvl="3" w:tplc="501C97C0">
      <w:start w:val="1"/>
      <w:numFmt w:val="decimal"/>
      <w:lvlText w:val="%4."/>
      <w:lvlJc w:val="left"/>
      <w:pPr>
        <w:tabs>
          <w:tab w:val="num" w:pos="2880"/>
        </w:tabs>
        <w:ind w:left="2880" w:hanging="360"/>
      </w:pPr>
    </w:lvl>
    <w:lvl w:ilvl="4" w:tplc="481E05A4">
      <w:start w:val="1"/>
      <w:numFmt w:val="lowerLetter"/>
      <w:lvlText w:val="%5."/>
      <w:lvlJc w:val="left"/>
      <w:pPr>
        <w:tabs>
          <w:tab w:val="num" w:pos="3600"/>
        </w:tabs>
        <w:ind w:left="3600" w:hanging="360"/>
      </w:pPr>
    </w:lvl>
    <w:lvl w:ilvl="5" w:tplc="B5065B4A">
      <w:start w:val="1"/>
      <w:numFmt w:val="lowerRoman"/>
      <w:lvlText w:val="%6."/>
      <w:lvlJc w:val="right"/>
      <w:pPr>
        <w:tabs>
          <w:tab w:val="num" w:pos="4320"/>
        </w:tabs>
        <w:ind w:left="4320" w:hanging="180"/>
      </w:pPr>
    </w:lvl>
    <w:lvl w:ilvl="6" w:tplc="89C847AE">
      <w:start w:val="1"/>
      <w:numFmt w:val="decimal"/>
      <w:lvlText w:val="%7."/>
      <w:lvlJc w:val="left"/>
      <w:pPr>
        <w:tabs>
          <w:tab w:val="num" w:pos="5040"/>
        </w:tabs>
        <w:ind w:left="5040" w:hanging="360"/>
      </w:pPr>
    </w:lvl>
    <w:lvl w:ilvl="7" w:tplc="6FA20CB4">
      <w:start w:val="1"/>
      <w:numFmt w:val="lowerLetter"/>
      <w:lvlText w:val="%8."/>
      <w:lvlJc w:val="left"/>
      <w:pPr>
        <w:tabs>
          <w:tab w:val="num" w:pos="5760"/>
        </w:tabs>
        <w:ind w:left="5760" w:hanging="360"/>
      </w:pPr>
    </w:lvl>
    <w:lvl w:ilvl="8" w:tplc="922AC4C0">
      <w:start w:val="1"/>
      <w:numFmt w:val="lowerRoman"/>
      <w:lvlText w:val="%9."/>
      <w:lvlJc w:val="right"/>
      <w:pPr>
        <w:tabs>
          <w:tab w:val="num" w:pos="6480"/>
        </w:tabs>
        <w:ind w:left="6480" w:hanging="180"/>
      </w:pPr>
    </w:lvl>
  </w:abstractNum>
  <w:abstractNum w:abstractNumId="6"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cs="Times New Roman" w:hint="default"/>
        <w:b w:val="0"/>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start w:val="1"/>
      <w:numFmt w:val="bullet"/>
      <w:lvlText w:val=""/>
      <w:lvlJc w:val="left"/>
      <w:pPr>
        <w:ind w:left="2508" w:hanging="360"/>
      </w:pPr>
      <w:rPr>
        <w:rFonts w:ascii="Wingdings" w:hAnsi="Wingdings" w:hint="default"/>
      </w:rPr>
    </w:lvl>
    <w:lvl w:ilvl="3" w:tplc="0C0A000F">
      <w:start w:val="1"/>
      <w:numFmt w:val="bullet"/>
      <w:lvlText w:val=""/>
      <w:lvlJc w:val="left"/>
      <w:pPr>
        <w:ind w:left="3228" w:hanging="360"/>
      </w:pPr>
      <w:rPr>
        <w:rFonts w:ascii="Symbol" w:hAnsi="Symbol" w:hint="default"/>
      </w:rPr>
    </w:lvl>
    <w:lvl w:ilvl="4" w:tplc="0C0A0019">
      <w:start w:val="1"/>
      <w:numFmt w:val="bullet"/>
      <w:lvlText w:val="o"/>
      <w:lvlJc w:val="left"/>
      <w:pPr>
        <w:ind w:left="3948" w:hanging="360"/>
      </w:pPr>
      <w:rPr>
        <w:rFonts w:ascii="Courier New" w:hAnsi="Courier New" w:cs="Courier New" w:hint="default"/>
      </w:rPr>
    </w:lvl>
    <w:lvl w:ilvl="5" w:tplc="0C0A001B">
      <w:start w:val="1"/>
      <w:numFmt w:val="bullet"/>
      <w:lvlText w:val=""/>
      <w:lvlJc w:val="left"/>
      <w:pPr>
        <w:ind w:left="4668" w:hanging="360"/>
      </w:pPr>
      <w:rPr>
        <w:rFonts w:ascii="Wingdings" w:hAnsi="Wingdings" w:hint="default"/>
      </w:rPr>
    </w:lvl>
    <w:lvl w:ilvl="6" w:tplc="0C0A000F">
      <w:start w:val="1"/>
      <w:numFmt w:val="bullet"/>
      <w:lvlText w:val=""/>
      <w:lvlJc w:val="left"/>
      <w:pPr>
        <w:ind w:left="5388" w:hanging="360"/>
      </w:pPr>
      <w:rPr>
        <w:rFonts w:ascii="Symbol" w:hAnsi="Symbol" w:hint="default"/>
      </w:rPr>
    </w:lvl>
    <w:lvl w:ilvl="7" w:tplc="0C0A0019">
      <w:start w:val="1"/>
      <w:numFmt w:val="bullet"/>
      <w:lvlText w:val="o"/>
      <w:lvlJc w:val="left"/>
      <w:pPr>
        <w:ind w:left="6108" w:hanging="360"/>
      </w:pPr>
      <w:rPr>
        <w:rFonts w:ascii="Courier New" w:hAnsi="Courier New" w:cs="Courier New" w:hint="default"/>
      </w:rPr>
    </w:lvl>
    <w:lvl w:ilvl="8" w:tplc="0C0A001B">
      <w:start w:val="1"/>
      <w:numFmt w:val="bullet"/>
      <w:lvlText w:val=""/>
      <w:lvlJc w:val="left"/>
      <w:pPr>
        <w:ind w:left="6828" w:hanging="360"/>
      </w:pPr>
      <w:rPr>
        <w:rFonts w:ascii="Wingdings" w:hAnsi="Wingdings" w:hint="default"/>
      </w:rPr>
    </w:lvl>
  </w:abstractNum>
  <w:abstractNum w:abstractNumId="1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63E2"/>
    <w:multiLevelType w:val="multilevel"/>
    <w:tmpl w:val="FB50B804"/>
    <w:lvl w:ilvl="0">
      <w:start w:val="1"/>
      <w:numFmt w:val="decimal"/>
      <w:suff w:val="space"/>
      <w:lvlText w:val="%1."/>
      <w:lvlJc w:val="left"/>
      <w:pPr>
        <w:ind w:left="0" w:firstLine="0"/>
      </w:pPr>
    </w:lvl>
    <w:lvl w:ilvl="1">
      <w:start w:val="1"/>
      <w:numFmt w:val="decimal"/>
      <w:suff w:val="space"/>
      <w:lvlText w:val="%1.%2."/>
      <w:lvlJc w:val="left"/>
      <w:pPr>
        <w:ind w:left="142" w:firstLine="0"/>
      </w:pPr>
    </w:lvl>
    <w:lvl w:ilvl="2">
      <w:start w:val="1"/>
      <w:numFmt w:val="decimal"/>
      <w:suff w:val="space"/>
      <w:lvlText w:val="%1.%2.%3."/>
      <w:lvlJc w:val="left"/>
      <w:pPr>
        <w:ind w:left="5388"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3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8D14AF1"/>
    <w:multiLevelType w:val="hybridMultilevel"/>
    <w:tmpl w:val="A558CA7A"/>
    <w:lvl w:ilvl="0" w:tplc="5F7C8F7C">
      <w:start w:val="1"/>
      <w:numFmt w:val="upperRoman"/>
      <w:suff w:val="nothing"/>
      <w:lvlText w:val="%1."/>
      <w:lvlJc w:val="left"/>
      <w:pPr>
        <w:ind w:left="113" w:hanging="113"/>
      </w:pPr>
      <w:rPr>
        <w:color w:val="FFFFFF" w:themeColor="background1"/>
        <w:sz w:val="2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9"/>
  </w:num>
  <w:num w:numId="5">
    <w:abstractNumId w:val="24"/>
  </w:num>
  <w:num w:numId="6">
    <w:abstractNumId w:val="2"/>
  </w:num>
  <w:num w:numId="7">
    <w:abstractNumId w:val="4"/>
  </w:num>
  <w:num w:numId="8">
    <w:abstractNumId w:val="15"/>
  </w:num>
  <w:num w:numId="9">
    <w:abstractNumId w:val="34"/>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2"/>
  </w:num>
  <w:num w:numId="13">
    <w:abstractNumId w:val="25"/>
  </w:num>
  <w:num w:numId="14">
    <w:abstractNumId w:val="30"/>
  </w:num>
  <w:num w:numId="15">
    <w:abstractNumId w:val="3"/>
  </w:num>
  <w:num w:numId="16">
    <w:abstractNumId w:val="10"/>
  </w:num>
  <w:num w:numId="17">
    <w:abstractNumId w:val="17"/>
  </w:num>
  <w:num w:numId="18">
    <w:abstractNumId w:val="31"/>
  </w:num>
  <w:num w:numId="19">
    <w:abstractNumId w:val="12"/>
  </w:num>
  <w:num w:numId="20">
    <w:abstractNumId w:val="26"/>
  </w:num>
  <w:num w:numId="21">
    <w:abstractNumId w:val="0"/>
  </w:num>
  <w:num w:numId="22">
    <w:abstractNumId w:val="36"/>
  </w:num>
  <w:num w:numId="23">
    <w:abstractNumId w:val="11"/>
  </w:num>
  <w:num w:numId="24">
    <w:abstractNumId w:val="7"/>
  </w:num>
  <w:num w:numId="25">
    <w:abstractNumId w:val="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1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us Mayordomo">
    <w15:presenceInfo w15:providerId="AD" w15:userId="S::Jesus@camaracr.org::68b65850-4a28-4f21-84b3-f3cf9edd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04D9"/>
    <w:rsid w:val="0005493C"/>
    <w:rsid w:val="00061FE3"/>
    <w:rsid w:val="00066D9D"/>
    <w:rsid w:val="000745C1"/>
    <w:rsid w:val="00074F83"/>
    <w:rsid w:val="00090633"/>
    <w:rsid w:val="0009359A"/>
    <w:rsid w:val="00094432"/>
    <w:rsid w:val="000A2D31"/>
    <w:rsid w:val="000B30EE"/>
    <w:rsid w:val="000B428E"/>
    <w:rsid w:val="000B7AF0"/>
    <w:rsid w:val="000D2893"/>
    <w:rsid w:val="000D3102"/>
    <w:rsid w:val="000D6F65"/>
    <w:rsid w:val="000F0B19"/>
    <w:rsid w:val="000F3C4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5EFB"/>
    <w:rsid w:val="00177ECB"/>
    <w:rsid w:val="00185314"/>
    <w:rsid w:val="001B06E1"/>
    <w:rsid w:val="001B79FC"/>
    <w:rsid w:val="001B7B6A"/>
    <w:rsid w:val="001D2ADA"/>
    <w:rsid w:val="001D4335"/>
    <w:rsid w:val="001E6A71"/>
    <w:rsid w:val="001F27A4"/>
    <w:rsid w:val="001F3423"/>
    <w:rsid w:val="001F39F0"/>
    <w:rsid w:val="001F691C"/>
    <w:rsid w:val="002168FF"/>
    <w:rsid w:val="002225B4"/>
    <w:rsid w:val="00232FBD"/>
    <w:rsid w:val="0024003E"/>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B3E41"/>
    <w:rsid w:val="002B4AA4"/>
    <w:rsid w:val="002B4AF8"/>
    <w:rsid w:val="002C451B"/>
    <w:rsid w:val="002C476D"/>
    <w:rsid w:val="002C7F9B"/>
    <w:rsid w:val="002E4756"/>
    <w:rsid w:val="002E5396"/>
    <w:rsid w:val="002F7AC7"/>
    <w:rsid w:val="0030356F"/>
    <w:rsid w:val="003120EE"/>
    <w:rsid w:val="00313437"/>
    <w:rsid w:val="00315535"/>
    <w:rsid w:val="00316091"/>
    <w:rsid w:val="0032160B"/>
    <w:rsid w:val="003244F7"/>
    <w:rsid w:val="0032692A"/>
    <w:rsid w:val="00330A4C"/>
    <w:rsid w:val="00331FA1"/>
    <w:rsid w:val="003336A7"/>
    <w:rsid w:val="003341F9"/>
    <w:rsid w:val="003502F3"/>
    <w:rsid w:val="003520C4"/>
    <w:rsid w:val="003543EF"/>
    <w:rsid w:val="00354DB0"/>
    <w:rsid w:val="00356FA3"/>
    <w:rsid w:val="00360CAA"/>
    <w:rsid w:val="00363F24"/>
    <w:rsid w:val="00364CEA"/>
    <w:rsid w:val="0037113B"/>
    <w:rsid w:val="0037629B"/>
    <w:rsid w:val="00386BB7"/>
    <w:rsid w:val="00386CEB"/>
    <w:rsid w:val="00391C61"/>
    <w:rsid w:val="003A3127"/>
    <w:rsid w:val="003A4451"/>
    <w:rsid w:val="003A4C50"/>
    <w:rsid w:val="003C5A2E"/>
    <w:rsid w:val="003E3338"/>
    <w:rsid w:val="003E76A3"/>
    <w:rsid w:val="003F2E9A"/>
    <w:rsid w:val="003F4807"/>
    <w:rsid w:val="004035FB"/>
    <w:rsid w:val="00403A3F"/>
    <w:rsid w:val="00404717"/>
    <w:rsid w:val="00407BD2"/>
    <w:rsid w:val="00421A80"/>
    <w:rsid w:val="00426B4A"/>
    <w:rsid w:val="00446EB3"/>
    <w:rsid w:val="00462163"/>
    <w:rsid w:val="004623BD"/>
    <w:rsid w:val="00470288"/>
    <w:rsid w:val="00470978"/>
    <w:rsid w:val="00475DF2"/>
    <w:rsid w:val="00477FC8"/>
    <w:rsid w:val="0048168F"/>
    <w:rsid w:val="004A4B8F"/>
    <w:rsid w:val="004A5441"/>
    <w:rsid w:val="004A65E0"/>
    <w:rsid w:val="004B511D"/>
    <w:rsid w:val="004B5A02"/>
    <w:rsid w:val="004C013F"/>
    <w:rsid w:val="004E6059"/>
    <w:rsid w:val="004F25FD"/>
    <w:rsid w:val="004F4631"/>
    <w:rsid w:val="004F4E67"/>
    <w:rsid w:val="004F684B"/>
    <w:rsid w:val="00504452"/>
    <w:rsid w:val="00516D33"/>
    <w:rsid w:val="00516DA3"/>
    <w:rsid w:val="00523F04"/>
    <w:rsid w:val="00530A99"/>
    <w:rsid w:val="005320D1"/>
    <w:rsid w:val="005343A0"/>
    <w:rsid w:val="00534F42"/>
    <w:rsid w:val="00535AD0"/>
    <w:rsid w:val="005420C7"/>
    <w:rsid w:val="00544FD2"/>
    <w:rsid w:val="00547F9E"/>
    <w:rsid w:val="00551398"/>
    <w:rsid w:val="00551A58"/>
    <w:rsid w:val="00556E12"/>
    <w:rsid w:val="0057104D"/>
    <w:rsid w:val="00572F28"/>
    <w:rsid w:val="00574B29"/>
    <w:rsid w:val="00580165"/>
    <w:rsid w:val="00580BEC"/>
    <w:rsid w:val="00581AAF"/>
    <w:rsid w:val="00581C5E"/>
    <w:rsid w:val="005957AA"/>
    <w:rsid w:val="005A0899"/>
    <w:rsid w:val="005A35B9"/>
    <w:rsid w:val="005B2BB7"/>
    <w:rsid w:val="005B4038"/>
    <w:rsid w:val="005C128C"/>
    <w:rsid w:val="005C5CDD"/>
    <w:rsid w:val="005C6C9F"/>
    <w:rsid w:val="005D0A8B"/>
    <w:rsid w:val="005D1994"/>
    <w:rsid w:val="005D218A"/>
    <w:rsid w:val="005D3CEF"/>
    <w:rsid w:val="005E1817"/>
    <w:rsid w:val="005F407E"/>
    <w:rsid w:val="006025F3"/>
    <w:rsid w:val="0060317C"/>
    <w:rsid w:val="00613DEE"/>
    <w:rsid w:val="00615909"/>
    <w:rsid w:val="006232C4"/>
    <w:rsid w:val="006316A6"/>
    <w:rsid w:val="00635E6E"/>
    <w:rsid w:val="0064612C"/>
    <w:rsid w:val="006523BA"/>
    <w:rsid w:val="00654900"/>
    <w:rsid w:val="006560AF"/>
    <w:rsid w:val="0066161E"/>
    <w:rsid w:val="0066284B"/>
    <w:rsid w:val="0066734B"/>
    <w:rsid w:val="006700FA"/>
    <w:rsid w:val="0067174A"/>
    <w:rsid w:val="00675E8C"/>
    <w:rsid w:val="00676191"/>
    <w:rsid w:val="0068026D"/>
    <w:rsid w:val="00685028"/>
    <w:rsid w:val="00686728"/>
    <w:rsid w:val="00691464"/>
    <w:rsid w:val="006A0293"/>
    <w:rsid w:val="006A234B"/>
    <w:rsid w:val="006A3AF9"/>
    <w:rsid w:val="006A4908"/>
    <w:rsid w:val="006A7570"/>
    <w:rsid w:val="006B15A3"/>
    <w:rsid w:val="006B1AAF"/>
    <w:rsid w:val="006B22B2"/>
    <w:rsid w:val="006C32F3"/>
    <w:rsid w:val="006D427C"/>
    <w:rsid w:val="006D7F63"/>
    <w:rsid w:val="006E3740"/>
    <w:rsid w:val="006E7719"/>
    <w:rsid w:val="006E7837"/>
    <w:rsid w:val="006F3A91"/>
    <w:rsid w:val="006F761B"/>
    <w:rsid w:val="00700701"/>
    <w:rsid w:val="0070359B"/>
    <w:rsid w:val="007063BE"/>
    <w:rsid w:val="00707082"/>
    <w:rsid w:val="007149EF"/>
    <w:rsid w:val="00715881"/>
    <w:rsid w:val="00716A42"/>
    <w:rsid w:val="0072593B"/>
    <w:rsid w:val="00726985"/>
    <w:rsid w:val="007273D5"/>
    <w:rsid w:val="00727D18"/>
    <w:rsid w:val="00733065"/>
    <w:rsid w:val="007350CB"/>
    <w:rsid w:val="00736B11"/>
    <w:rsid w:val="00741665"/>
    <w:rsid w:val="00745151"/>
    <w:rsid w:val="00745EB5"/>
    <w:rsid w:val="007460A7"/>
    <w:rsid w:val="00761C76"/>
    <w:rsid w:val="00782795"/>
    <w:rsid w:val="00782C6F"/>
    <w:rsid w:val="0079713F"/>
    <w:rsid w:val="007A2D6A"/>
    <w:rsid w:val="007A622D"/>
    <w:rsid w:val="007B7D86"/>
    <w:rsid w:val="007D33B0"/>
    <w:rsid w:val="007E2BE4"/>
    <w:rsid w:val="007E304F"/>
    <w:rsid w:val="007E3B73"/>
    <w:rsid w:val="007F1A06"/>
    <w:rsid w:val="007F7D36"/>
    <w:rsid w:val="00804AA5"/>
    <w:rsid w:val="00823B8A"/>
    <w:rsid w:val="008345A2"/>
    <w:rsid w:val="0084033A"/>
    <w:rsid w:val="00846A1E"/>
    <w:rsid w:val="00866451"/>
    <w:rsid w:val="00866499"/>
    <w:rsid w:val="008724CB"/>
    <w:rsid w:val="00873F2D"/>
    <w:rsid w:val="008766A4"/>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787"/>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F1FF3"/>
    <w:rsid w:val="00A00236"/>
    <w:rsid w:val="00A01A6E"/>
    <w:rsid w:val="00A02F96"/>
    <w:rsid w:val="00A0790C"/>
    <w:rsid w:val="00A172AF"/>
    <w:rsid w:val="00A20CCA"/>
    <w:rsid w:val="00A24FE0"/>
    <w:rsid w:val="00A43C8A"/>
    <w:rsid w:val="00A47C26"/>
    <w:rsid w:val="00A57EA0"/>
    <w:rsid w:val="00A62422"/>
    <w:rsid w:val="00A728AE"/>
    <w:rsid w:val="00A73495"/>
    <w:rsid w:val="00A836B3"/>
    <w:rsid w:val="00A86FF5"/>
    <w:rsid w:val="00A90C2C"/>
    <w:rsid w:val="00AA4170"/>
    <w:rsid w:val="00AA5CF0"/>
    <w:rsid w:val="00AB3726"/>
    <w:rsid w:val="00AB4ED8"/>
    <w:rsid w:val="00AB6AE5"/>
    <w:rsid w:val="00AC54B3"/>
    <w:rsid w:val="00AC62E8"/>
    <w:rsid w:val="00AD609D"/>
    <w:rsid w:val="00AD79C7"/>
    <w:rsid w:val="00AF1210"/>
    <w:rsid w:val="00AF44C4"/>
    <w:rsid w:val="00B0140C"/>
    <w:rsid w:val="00B01B5F"/>
    <w:rsid w:val="00B04D1D"/>
    <w:rsid w:val="00B1261A"/>
    <w:rsid w:val="00B16A58"/>
    <w:rsid w:val="00B2172E"/>
    <w:rsid w:val="00B21955"/>
    <w:rsid w:val="00B2332A"/>
    <w:rsid w:val="00B2343B"/>
    <w:rsid w:val="00B27D92"/>
    <w:rsid w:val="00B30A62"/>
    <w:rsid w:val="00B339CA"/>
    <w:rsid w:val="00B342FC"/>
    <w:rsid w:val="00B35B3F"/>
    <w:rsid w:val="00B417EB"/>
    <w:rsid w:val="00B43F88"/>
    <w:rsid w:val="00B4422D"/>
    <w:rsid w:val="00B61066"/>
    <w:rsid w:val="00B70F30"/>
    <w:rsid w:val="00B7527F"/>
    <w:rsid w:val="00B77ED3"/>
    <w:rsid w:val="00B82B47"/>
    <w:rsid w:val="00B83A99"/>
    <w:rsid w:val="00B8424C"/>
    <w:rsid w:val="00B8741D"/>
    <w:rsid w:val="00BA180E"/>
    <w:rsid w:val="00BA40C6"/>
    <w:rsid w:val="00BA4AF7"/>
    <w:rsid w:val="00BB7694"/>
    <w:rsid w:val="00BC5D60"/>
    <w:rsid w:val="00BD0A10"/>
    <w:rsid w:val="00BD4629"/>
    <w:rsid w:val="00BE65A8"/>
    <w:rsid w:val="00BE6ADB"/>
    <w:rsid w:val="00BF254C"/>
    <w:rsid w:val="00BF5E1A"/>
    <w:rsid w:val="00C00066"/>
    <w:rsid w:val="00C07D81"/>
    <w:rsid w:val="00C12300"/>
    <w:rsid w:val="00C15E57"/>
    <w:rsid w:val="00C21759"/>
    <w:rsid w:val="00C21FBF"/>
    <w:rsid w:val="00C22023"/>
    <w:rsid w:val="00C351B8"/>
    <w:rsid w:val="00C56FAA"/>
    <w:rsid w:val="00C61429"/>
    <w:rsid w:val="00C65922"/>
    <w:rsid w:val="00C6793F"/>
    <w:rsid w:val="00C67FF7"/>
    <w:rsid w:val="00C72B5E"/>
    <w:rsid w:val="00C7359C"/>
    <w:rsid w:val="00C77155"/>
    <w:rsid w:val="00C846D1"/>
    <w:rsid w:val="00C86CCC"/>
    <w:rsid w:val="00C90EF2"/>
    <w:rsid w:val="00C91954"/>
    <w:rsid w:val="00CB144D"/>
    <w:rsid w:val="00CB17FE"/>
    <w:rsid w:val="00CB372B"/>
    <w:rsid w:val="00CB7B15"/>
    <w:rsid w:val="00CC237F"/>
    <w:rsid w:val="00CD3F8E"/>
    <w:rsid w:val="00CD5A76"/>
    <w:rsid w:val="00CD5F01"/>
    <w:rsid w:val="00CE2696"/>
    <w:rsid w:val="00CE7A55"/>
    <w:rsid w:val="00CF2C0E"/>
    <w:rsid w:val="00D0437C"/>
    <w:rsid w:val="00D15BDB"/>
    <w:rsid w:val="00D23745"/>
    <w:rsid w:val="00D25937"/>
    <w:rsid w:val="00D267C2"/>
    <w:rsid w:val="00D36B87"/>
    <w:rsid w:val="00D37A22"/>
    <w:rsid w:val="00D4433A"/>
    <w:rsid w:val="00D4437F"/>
    <w:rsid w:val="00D6013B"/>
    <w:rsid w:val="00D646E4"/>
    <w:rsid w:val="00D64D71"/>
    <w:rsid w:val="00D66047"/>
    <w:rsid w:val="00D849CF"/>
    <w:rsid w:val="00D91071"/>
    <w:rsid w:val="00DA682D"/>
    <w:rsid w:val="00DB3DB1"/>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52FD"/>
    <w:rsid w:val="00E17143"/>
    <w:rsid w:val="00E17866"/>
    <w:rsid w:val="00E252B3"/>
    <w:rsid w:val="00E26679"/>
    <w:rsid w:val="00E330AA"/>
    <w:rsid w:val="00E3428F"/>
    <w:rsid w:val="00E364F3"/>
    <w:rsid w:val="00E441A5"/>
    <w:rsid w:val="00E444FD"/>
    <w:rsid w:val="00E52913"/>
    <w:rsid w:val="00E55D7B"/>
    <w:rsid w:val="00E62640"/>
    <w:rsid w:val="00E67C4D"/>
    <w:rsid w:val="00E81DB2"/>
    <w:rsid w:val="00E85F63"/>
    <w:rsid w:val="00E86173"/>
    <w:rsid w:val="00E865D1"/>
    <w:rsid w:val="00E87E7A"/>
    <w:rsid w:val="00E92FB5"/>
    <w:rsid w:val="00E961EC"/>
    <w:rsid w:val="00EA2714"/>
    <w:rsid w:val="00ED1EDD"/>
    <w:rsid w:val="00ED2721"/>
    <w:rsid w:val="00ED2FA9"/>
    <w:rsid w:val="00ED54C2"/>
    <w:rsid w:val="00ED6A2C"/>
    <w:rsid w:val="00EF06A6"/>
    <w:rsid w:val="00EF33EC"/>
    <w:rsid w:val="00EF62CA"/>
    <w:rsid w:val="00F00A82"/>
    <w:rsid w:val="00F027AC"/>
    <w:rsid w:val="00F046F8"/>
    <w:rsid w:val="00F27308"/>
    <w:rsid w:val="00F323F4"/>
    <w:rsid w:val="00F34C74"/>
    <w:rsid w:val="00F42315"/>
    <w:rsid w:val="00F42E7F"/>
    <w:rsid w:val="00F43843"/>
    <w:rsid w:val="00F441CD"/>
    <w:rsid w:val="00F577B0"/>
    <w:rsid w:val="00F64088"/>
    <w:rsid w:val="00F6420C"/>
    <w:rsid w:val="00F66B22"/>
    <w:rsid w:val="00F72292"/>
    <w:rsid w:val="00F723FD"/>
    <w:rsid w:val="00F808C6"/>
    <w:rsid w:val="00F867FF"/>
    <w:rsid w:val="00F87104"/>
    <w:rsid w:val="00F87BEE"/>
    <w:rsid w:val="00F90544"/>
    <w:rsid w:val="00F90930"/>
    <w:rsid w:val="00FB13E9"/>
    <w:rsid w:val="00FB2680"/>
    <w:rsid w:val="00FB6FC1"/>
    <w:rsid w:val="00FB75FD"/>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9E9334"/>
  <w15:docId w15:val="{046D3865-5834-49CE-A418-471C492E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character" w:customStyle="1" w:styleId="Mencinsinresolver1">
    <w:name w:val="Mención sin resolver1"/>
    <w:basedOn w:val="Fuentedeprrafopredeter"/>
    <w:uiPriority w:val="99"/>
    <w:semiHidden/>
    <w:unhideWhenUsed/>
    <w:rsid w:val="00F90544"/>
    <w:rPr>
      <w:color w:val="605E5C"/>
      <w:shd w:val="clear" w:color="auto" w:fill="E1DFDD"/>
    </w:rPr>
  </w:style>
  <w:style w:type="character" w:customStyle="1" w:styleId="Ttulo2Car">
    <w:name w:val="Título 2 Car"/>
    <w:basedOn w:val="Fuentedeprrafopredeter"/>
    <w:link w:val="Ttulo2"/>
    <w:rsid w:val="00B30A62"/>
    <w:rPr>
      <w:rFonts w:ascii="Arial" w:hAnsi="Arial"/>
      <w:bCs/>
      <w:sz w:val="24"/>
    </w:rPr>
  </w:style>
  <w:style w:type="character" w:customStyle="1" w:styleId="TextonotapieCar">
    <w:name w:val="Texto nota pie Car"/>
    <w:basedOn w:val="Fuentedeprrafopredeter"/>
    <w:link w:val="Textonotapie"/>
    <w:semiHidden/>
    <w:rsid w:val="00B30A62"/>
    <w:rPr>
      <w:rFonts w:ascii="Arial" w:hAnsi="Arial"/>
      <w:lang w:eastAsia="es-ES_tradnl"/>
    </w:rPr>
  </w:style>
  <w:style w:type="paragraph" w:customStyle="1" w:styleId="Texto2">
    <w:name w:val="Texto 2"/>
    <w:basedOn w:val="Normal"/>
    <w:rsid w:val="00B30A62"/>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B30A62"/>
    <w:pPr>
      <w:autoSpaceDE w:val="0"/>
      <w:autoSpaceDN w:val="0"/>
      <w:adjustRightInd w:val="0"/>
      <w:spacing w:line="240" w:lineRule="auto"/>
      <w:jc w:val="left"/>
    </w:pPr>
    <w:rPr>
      <w:rFonts w:ascii="EUAlbertina" w:eastAsia="Calibri" w:hAnsi="EUAlbertina"/>
      <w:bCs w:val="0"/>
      <w:sz w:val="24"/>
      <w:szCs w:val="24"/>
      <w:lang w:eastAsia="en-US"/>
    </w:rPr>
  </w:style>
  <w:style w:type="paragraph" w:customStyle="1" w:styleId="Rpido1">
    <w:name w:val="Rápido 1."/>
    <w:basedOn w:val="Normal"/>
    <w:rsid w:val="00E55D7B"/>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E55D7B"/>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E55D7B"/>
    <w:pPr>
      <w:spacing w:after="120" w:line="240" w:lineRule="auto"/>
    </w:pPr>
    <w:rPr>
      <w:rFonts w:ascii="Calibri" w:eastAsia="Calibri" w:hAnsi="Calibri" w:cs="Calibr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672488666">
      <w:bodyDiv w:val="1"/>
      <w:marLeft w:val="0"/>
      <w:marRight w:val="0"/>
      <w:marTop w:val="0"/>
      <w:marBottom w:val="0"/>
      <w:divBdr>
        <w:top w:val="none" w:sz="0" w:space="0" w:color="auto"/>
        <w:left w:val="none" w:sz="0" w:space="0" w:color="auto"/>
        <w:bottom w:val="none" w:sz="0" w:space="0" w:color="auto"/>
        <w:right w:val="none" w:sz="0" w:space="0" w:color="auto"/>
      </w:divBdr>
    </w:div>
    <w:div w:id="89196372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37890436">
      <w:bodyDiv w:val="1"/>
      <w:marLeft w:val="0"/>
      <w:marRight w:val="0"/>
      <w:marTop w:val="0"/>
      <w:marBottom w:val="0"/>
      <w:divBdr>
        <w:top w:val="none" w:sz="0" w:space="0" w:color="auto"/>
        <w:left w:val="none" w:sz="0" w:space="0" w:color="auto"/>
        <w:bottom w:val="none" w:sz="0" w:space="0" w:color="auto"/>
        <w:right w:val="none" w:sz="0" w:space="0" w:color="auto"/>
      </w:divBdr>
    </w:div>
    <w:div w:id="1630476881">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19481944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marac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ciudadrea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mayordomo@camarac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FE4E-07F1-405A-9C13-45A87F8B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4961</Words>
  <Characters>27289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32186</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Jesus Mayordomo</cp:lastModifiedBy>
  <cp:revision>13</cp:revision>
  <cp:lastPrinted>2021-09-09T07:28:00Z</cp:lastPrinted>
  <dcterms:created xsi:type="dcterms:W3CDTF">2021-07-19T08:52:00Z</dcterms:created>
  <dcterms:modified xsi:type="dcterms:W3CDTF">2021-09-09T07:31:00Z</dcterms:modified>
</cp:coreProperties>
</file>